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B98" w:rsidRDefault="006B1B98">
      <w:pPr>
        <w:pStyle w:val="Kopfzeile"/>
        <w:rPr>
          <w:rFonts w:cs="Arial"/>
          <w:b/>
          <w:bCs/>
          <w:color w:val="808080"/>
          <w:sz w:val="28"/>
        </w:rPr>
      </w:pPr>
      <w:r>
        <w:rPr>
          <w:rFonts w:cs="Arial"/>
          <w:b/>
          <w:bCs/>
          <w:color w:val="808080"/>
          <w:sz w:val="28"/>
        </w:rPr>
        <w:t xml:space="preserve">Universitätsinstitut für präventive und rehabilitative Sportmedizin |  Institut für Sportmedizin des Landes Salzburg | </w:t>
      </w:r>
    </w:p>
    <w:p w:rsidR="006B1B98" w:rsidRDefault="006B1B98">
      <w:pPr>
        <w:pStyle w:val="Kopfzeile"/>
        <w:rPr>
          <w:rFonts w:cs="Arial"/>
          <w:b/>
          <w:bCs/>
          <w:color w:val="808080"/>
          <w:sz w:val="28"/>
        </w:rPr>
      </w:pPr>
      <w:r>
        <w:rPr>
          <w:rFonts w:cs="Arial"/>
          <w:b/>
          <w:bCs/>
          <w:color w:val="808080"/>
          <w:sz w:val="28"/>
        </w:rPr>
        <w:t>Sportmedizin des Olympiazentrums Salzburg-</w:t>
      </w:r>
      <w:proofErr w:type="spellStart"/>
      <w:r>
        <w:rPr>
          <w:rFonts w:cs="Arial"/>
          <w:b/>
          <w:bCs/>
          <w:color w:val="808080"/>
          <w:sz w:val="28"/>
        </w:rPr>
        <w:t>Rif</w:t>
      </w:r>
      <w:proofErr w:type="spellEnd"/>
      <w:r>
        <w:rPr>
          <w:rFonts w:cs="Arial"/>
          <w:b/>
          <w:bCs/>
          <w:color w:val="808080"/>
          <w:sz w:val="28"/>
        </w:rPr>
        <w:t>:</w:t>
      </w:r>
    </w:p>
    <w:p w:rsidR="006B1B98" w:rsidRDefault="006B1B98">
      <w:pPr>
        <w:pStyle w:val="Kopfzeile"/>
        <w:rPr>
          <w:rFonts w:cs="Arial"/>
          <w:b/>
          <w:bCs/>
          <w:color w:val="808080"/>
          <w:sz w:val="28"/>
        </w:rPr>
      </w:pPr>
    </w:p>
    <w:p w:rsidR="006B1B98" w:rsidRDefault="00AF50B2">
      <w:pPr>
        <w:pStyle w:val="Kopfzeile"/>
        <w:tabs>
          <w:tab w:val="clear" w:pos="4536"/>
          <w:tab w:val="clear" w:pos="9072"/>
        </w:tabs>
        <w:rPr>
          <w:sz w:val="66"/>
        </w:rPr>
      </w:pPr>
      <w:r>
        <w:rPr>
          <w:b/>
          <w:bCs/>
          <w:color w:val="99CC00"/>
          <w:sz w:val="66"/>
        </w:rPr>
        <w:t xml:space="preserve">35 Jahre </w:t>
      </w:r>
      <w:r w:rsidR="006B1B98">
        <w:rPr>
          <w:b/>
          <w:bCs/>
          <w:color w:val="99CC00"/>
          <w:sz w:val="66"/>
        </w:rPr>
        <w:t>Spitzensport</w:t>
      </w:r>
      <w:r>
        <w:rPr>
          <w:b/>
          <w:bCs/>
          <w:color w:val="99CC00"/>
          <w:sz w:val="66"/>
        </w:rPr>
        <w:t>-</w:t>
      </w:r>
      <w:r w:rsidR="006B1B98">
        <w:rPr>
          <w:b/>
          <w:bCs/>
          <w:color w:val="99CC00"/>
          <w:sz w:val="66"/>
        </w:rPr>
        <w:t xml:space="preserve"> und </w:t>
      </w:r>
      <w:proofErr w:type="spellStart"/>
      <w:r w:rsidR="006B1B98">
        <w:rPr>
          <w:b/>
          <w:bCs/>
          <w:color w:val="99CC00"/>
          <w:sz w:val="66"/>
        </w:rPr>
        <w:t>Rehamedizin</w:t>
      </w:r>
      <w:proofErr w:type="spellEnd"/>
    </w:p>
    <w:p w:rsidR="006B1B98" w:rsidRDefault="006B1B98">
      <w:r>
        <w:t xml:space="preserve"> </w:t>
      </w:r>
    </w:p>
    <w:p w:rsidR="006B1B98" w:rsidRPr="000809A5" w:rsidRDefault="000809A5" w:rsidP="000809A5">
      <w:pPr>
        <w:spacing w:line="360" w:lineRule="auto"/>
        <w:rPr>
          <w:rFonts w:cs="Arial"/>
          <w:b/>
          <w:szCs w:val="24"/>
        </w:rPr>
      </w:pPr>
      <w:r w:rsidRPr="000809A5">
        <w:rPr>
          <w:rFonts w:cs="Arial"/>
          <w:b/>
          <w:szCs w:val="24"/>
        </w:rPr>
        <w:t xml:space="preserve">Das Universitätsinstitut für präventive und rehabilitative Sportmedizin der Paracelsus Medizinischen Privatuniversität, Institut für Sportmedizin des Landes Salzburg, bietet seit 35 Jahren individuelle Untersuchung, Beratung und Betreuung sowohl für </w:t>
      </w:r>
      <w:r w:rsidRPr="000809A5">
        <w:rPr>
          <w:rStyle w:val="Fett"/>
          <w:rFonts w:cs="Arial"/>
          <w:szCs w:val="24"/>
        </w:rPr>
        <w:t>Freizeit- und Gesundheitssportler</w:t>
      </w:r>
      <w:r w:rsidRPr="000809A5">
        <w:rPr>
          <w:rStyle w:val="Fett"/>
          <w:rFonts w:cs="Arial"/>
          <w:b w:val="0"/>
          <w:szCs w:val="24"/>
        </w:rPr>
        <w:t xml:space="preserve"> </w:t>
      </w:r>
      <w:r w:rsidRPr="000809A5">
        <w:rPr>
          <w:rFonts w:cs="Arial"/>
          <w:b/>
          <w:szCs w:val="24"/>
        </w:rPr>
        <w:t xml:space="preserve">als auch für </w:t>
      </w:r>
      <w:r w:rsidRPr="000809A5">
        <w:rPr>
          <w:rStyle w:val="Fett"/>
          <w:rFonts w:cs="Arial"/>
          <w:szCs w:val="24"/>
        </w:rPr>
        <w:t>Weltmeister und Olympiasieger an</w:t>
      </w:r>
      <w:r w:rsidRPr="000809A5">
        <w:rPr>
          <w:rFonts w:cs="Arial"/>
          <w:szCs w:val="24"/>
        </w:rPr>
        <w:t>.</w:t>
      </w:r>
    </w:p>
    <w:p w:rsidR="000809A5" w:rsidRDefault="000809A5"/>
    <w:p w:rsidR="006B1B98" w:rsidRDefault="006B1B98">
      <w:pPr>
        <w:pStyle w:val="Zwischentitel"/>
        <w:spacing w:line="240" w:lineRule="auto"/>
      </w:pPr>
      <w:r>
        <w:t>Als Gesprächspartner stehen Ihnen zur Verfügung:</w:t>
      </w:r>
    </w:p>
    <w:p w:rsidR="006B1B98" w:rsidRDefault="006B1B98">
      <w:pPr>
        <w:tabs>
          <w:tab w:val="left" w:pos="4253"/>
        </w:tabs>
        <w:autoSpaceDE w:val="0"/>
        <w:autoSpaceDN w:val="0"/>
        <w:adjustRightInd w:val="0"/>
        <w:ind w:left="4950" w:hanging="4950"/>
        <w:rPr>
          <w:b/>
          <w:bCs/>
          <w:sz w:val="22"/>
          <w:szCs w:val="22"/>
        </w:rPr>
      </w:pPr>
    </w:p>
    <w:p w:rsidR="006B1B98" w:rsidRDefault="006B1B98">
      <w:pPr>
        <w:tabs>
          <w:tab w:val="left" w:pos="4253"/>
        </w:tabs>
        <w:autoSpaceDE w:val="0"/>
        <w:autoSpaceDN w:val="0"/>
        <w:adjustRightInd w:val="0"/>
        <w:ind w:left="4950" w:hanging="4950"/>
        <w:rPr>
          <w:sz w:val="22"/>
          <w:szCs w:val="22"/>
        </w:rPr>
      </w:pPr>
      <w:r>
        <w:rPr>
          <w:b/>
          <w:bCs/>
          <w:sz w:val="22"/>
          <w:szCs w:val="22"/>
        </w:rPr>
        <w:t xml:space="preserve">DI Burkhard van der </w:t>
      </w:r>
      <w:proofErr w:type="spellStart"/>
      <w:r>
        <w:rPr>
          <w:b/>
          <w:bCs/>
          <w:sz w:val="22"/>
          <w:szCs w:val="22"/>
        </w:rPr>
        <w:t>Vorst</w:t>
      </w:r>
      <w:proofErr w:type="spellEnd"/>
      <w:r>
        <w:rPr>
          <w:b/>
          <w:bCs/>
          <w:sz w:val="22"/>
          <w:szCs w:val="22"/>
        </w:rPr>
        <w:tab/>
      </w:r>
      <w:r>
        <w:rPr>
          <w:b/>
          <w:bCs/>
          <w:sz w:val="22"/>
          <w:szCs w:val="22"/>
        </w:rPr>
        <w:tab/>
      </w:r>
      <w:r>
        <w:rPr>
          <w:sz w:val="22"/>
          <w:szCs w:val="22"/>
        </w:rPr>
        <w:t>SALK Geschäftsführer</w:t>
      </w:r>
    </w:p>
    <w:p w:rsidR="006B1B98" w:rsidRDefault="006B1B98">
      <w:pPr>
        <w:tabs>
          <w:tab w:val="left" w:pos="4253"/>
        </w:tabs>
        <w:autoSpaceDE w:val="0"/>
        <w:autoSpaceDN w:val="0"/>
        <w:adjustRightInd w:val="0"/>
        <w:ind w:left="4950" w:hanging="4950"/>
        <w:rPr>
          <w:b/>
          <w:bCs/>
          <w:sz w:val="22"/>
          <w:szCs w:val="22"/>
        </w:rPr>
      </w:pPr>
    </w:p>
    <w:p w:rsidR="006B1B98" w:rsidRDefault="006B1B98">
      <w:pPr>
        <w:ind w:left="4956" w:hanging="4956"/>
        <w:rPr>
          <w:sz w:val="22"/>
        </w:rPr>
      </w:pPr>
      <w:r>
        <w:rPr>
          <w:b/>
          <w:bCs/>
          <w:sz w:val="22"/>
        </w:rPr>
        <w:t xml:space="preserve">Prim. Univ.-Prof. </w:t>
      </w:r>
      <w:proofErr w:type="spellStart"/>
      <w:r>
        <w:rPr>
          <w:b/>
          <w:bCs/>
          <w:sz w:val="22"/>
        </w:rPr>
        <w:t>DDr</w:t>
      </w:r>
      <w:proofErr w:type="spellEnd"/>
      <w:r>
        <w:rPr>
          <w:b/>
          <w:bCs/>
          <w:sz w:val="22"/>
        </w:rPr>
        <w:t>. Josef Niebauer</w:t>
      </w:r>
      <w:r w:rsidR="00294FE7">
        <w:rPr>
          <w:b/>
          <w:bCs/>
          <w:sz w:val="22"/>
        </w:rPr>
        <w:t>, MBA</w:t>
      </w:r>
      <w:r>
        <w:rPr>
          <w:b/>
          <w:bCs/>
          <w:sz w:val="22"/>
          <w:szCs w:val="22"/>
        </w:rPr>
        <w:t xml:space="preserve"> </w:t>
      </w:r>
      <w:r>
        <w:rPr>
          <w:sz w:val="22"/>
          <w:szCs w:val="22"/>
        </w:rPr>
        <w:tab/>
      </w:r>
      <w:r>
        <w:rPr>
          <w:sz w:val="22"/>
        </w:rPr>
        <w:t xml:space="preserve">Vorstand, Universitätsinstitut für </w:t>
      </w:r>
    </w:p>
    <w:p w:rsidR="006B1B98" w:rsidRDefault="006B1B98">
      <w:pPr>
        <w:ind w:left="4956"/>
        <w:rPr>
          <w:sz w:val="22"/>
        </w:rPr>
      </w:pPr>
      <w:r>
        <w:rPr>
          <w:sz w:val="22"/>
        </w:rPr>
        <w:t>präventive und rehabilitative Sportmedizin der PMU; Institut für Sportmedizin des Landes Salzburg; Sportmedizin des Olympiazentrums Salzburg-</w:t>
      </w:r>
      <w:proofErr w:type="spellStart"/>
      <w:r>
        <w:rPr>
          <w:sz w:val="22"/>
        </w:rPr>
        <w:t>Rif</w:t>
      </w:r>
      <w:proofErr w:type="spellEnd"/>
      <w:r>
        <w:rPr>
          <w:sz w:val="22"/>
        </w:rPr>
        <w:t>;</w:t>
      </w:r>
    </w:p>
    <w:p w:rsidR="006B1B98" w:rsidRDefault="006B1B98">
      <w:pPr>
        <w:ind w:left="4956"/>
        <w:rPr>
          <w:sz w:val="22"/>
        </w:rPr>
      </w:pPr>
    </w:p>
    <w:p w:rsidR="006B1B98" w:rsidRDefault="006B1B98">
      <w:pPr>
        <w:tabs>
          <w:tab w:val="left" w:pos="4253"/>
          <w:tab w:val="left" w:pos="5040"/>
        </w:tabs>
        <w:autoSpaceDE w:val="0"/>
        <w:autoSpaceDN w:val="0"/>
        <w:adjustRightInd w:val="0"/>
        <w:ind w:left="4956"/>
        <w:rPr>
          <w:sz w:val="22"/>
          <w:szCs w:val="22"/>
        </w:rPr>
      </w:pPr>
      <w:r>
        <w:rPr>
          <w:sz w:val="22"/>
          <w:szCs w:val="22"/>
        </w:rPr>
        <w:tab/>
      </w:r>
    </w:p>
    <w:p w:rsidR="006B1B98" w:rsidRDefault="006B1B98" w:rsidP="0006612D">
      <w:pPr>
        <w:tabs>
          <w:tab w:val="left" w:pos="4253"/>
          <w:tab w:val="left" w:pos="5040"/>
        </w:tabs>
        <w:autoSpaceDE w:val="0"/>
        <w:autoSpaceDN w:val="0"/>
        <w:adjustRightInd w:val="0"/>
        <w:rPr>
          <w:sz w:val="22"/>
          <w:szCs w:val="22"/>
        </w:rPr>
      </w:pPr>
    </w:p>
    <w:p w:rsidR="006B1B98" w:rsidRDefault="00496D57">
      <w:pPr>
        <w:pStyle w:val="Funotentext"/>
        <w:spacing w:line="240" w:lineRule="auto"/>
      </w:pPr>
      <w:r w:rsidRPr="00496D57">
        <w:rPr>
          <w:b/>
          <w:noProof/>
        </w:rPr>
        <w:pict>
          <v:shapetype id="_x0000_t202" coordsize="21600,21600" o:spt="202" path="m,l,21600r21600,l21600,xe">
            <v:stroke joinstyle="miter"/>
            <v:path gradientshapeok="t" o:connecttype="rect"/>
          </v:shapetype>
          <v:shape id="_x0000_s1026" type="#_x0000_t202" style="position:absolute;margin-left:.75pt;margin-top:0;width:495pt;height:83.6pt;z-index:251657728" strokecolor="#9c0">
            <v:textbox style="mso-next-textbox:#_x0000_s1026">
              <w:txbxContent>
                <w:p w:rsidR="0006612D" w:rsidRDefault="0006612D">
                  <w:pPr>
                    <w:pStyle w:val="berschrift3"/>
                    <w:spacing w:line="240" w:lineRule="auto"/>
                    <w:rPr>
                      <w:rFonts w:cs="Arial"/>
                      <w:sz w:val="20"/>
                      <w:szCs w:val="8"/>
                      <w:lang w:val="de-DE"/>
                    </w:rPr>
                  </w:pPr>
                  <w:r>
                    <w:rPr>
                      <w:rFonts w:cs="Arial"/>
                      <w:sz w:val="20"/>
                      <w:szCs w:val="8"/>
                      <w:lang w:val="de-DE"/>
                    </w:rPr>
                    <w:t>SA | LK – Salzburger Landeskliniken</w:t>
                  </w:r>
                </w:p>
                <w:p w:rsidR="0006612D" w:rsidRDefault="0006612D">
                  <w:pPr>
                    <w:rPr>
                      <w:rFonts w:eastAsia="Arial" w:cs="Arial"/>
                      <w:sz w:val="20"/>
                      <w:szCs w:val="8"/>
                    </w:rPr>
                  </w:pPr>
                  <w:r>
                    <w:rPr>
                      <w:rFonts w:eastAsia="Arial" w:cs="Arial"/>
                      <w:sz w:val="20"/>
                      <w:szCs w:val="8"/>
                    </w:rPr>
                    <w:t xml:space="preserve">Universitätsinstitut für präventive und rehabilitative Sportmedizin </w:t>
                  </w:r>
                </w:p>
                <w:p w:rsidR="0006612D" w:rsidRDefault="0006612D">
                  <w:pPr>
                    <w:pStyle w:val="NurText"/>
                    <w:rPr>
                      <w:rFonts w:ascii="Arial" w:hAnsi="Arial" w:cs="Arial"/>
                      <w:sz w:val="20"/>
                    </w:rPr>
                  </w:pPr>
                  <w:r>
                    <w:rPr>
                      <w:rFonts w:ascii="Arial" w:hAnsi="Arial" w:cs="Arial"/>
                      <w:sz w:val="20"/>
                    </w:rPr>
                    <w:t>Institut für Sportmedizin des Landes Salzburg | Sportmedizin des Olympiazentrums Salzburg-</w:t>
                  </w:r>
                  <w:proofErr w:type="spellStart"/>
                  <w:r>
                    <w:rPr>
                      <w:rFonts w:ascii="Arial" w:hAnsi="Arial" w:cs="Arial"/>
                      <w:sz w:val="20"/>
                    </w:rPr>
                    <w:t>Rif</w:t>
                  </w:r>
                  <w:proofErr w:type="spellEnd"/>
                </w:p>
                <w:p w:rsidR="0006612D" w:rsidRDefault="0006612D">
                  <w:pPr>
                    <w:rPr>
                      <w:rFonts w:cs="Arial"/>
                      <w:sz w:val="20"/>
                      <w:szCs w:val="8"/>
                      <w:lang w:val="it-IT"/>
                    </w:rPr>
                  </w:pPr>
                  <w:proofErr w:type="spellStart"/>
                  <w:r>
                    <w:rPr>
                      <w:rFonts w:eastAsia="Arial" w:cs="Arial"/>
                      <w:sz w:val="20"/>
                      <w:szCs w:val="8"/>
                      <w:lang w:val="it-IT"/>
                    </w:rPr>
                    <w:t>Lindhofstraße</w:t>
                  </w:r>
                  <w:proofErr w:type="spellEnd"/>
                  <w:r>
                    <w:rPr>
                      <w:rFonts w:eastAsia="Arial" w:cs="Arial"/>
                      <w:sz w:val="20"/>
                      <w:szCs w:val="8"/>
                      <w:lang w:val="it-IT"/>
                    </w:rPr>
                    <w:t xml:space="preserve"> 20, A - 5020 </w:t>
                  </w:r>
                  <w:proofErr w:type="spellStart"/>
                  <w:r>
                    <w:rPr>
                      <w:rFonts w:eastAsia="Arial" w:cs="Arial"/>
                      <w:sz w:val="20"/>
                      <w:szCs w:val="8"/>
                      <w:lang w:val="it-IT"/>
                    </w:rPr>
                    <w:t>Salzburg</w:t>
                  </w:r>
                  <w:proofErr w:type="spellEnd"/>
                </w:p>
                <w:p w:rsidR="0006612D" w:rsidRDefault="0006612D">
                  <w:pPr>
                    <w:rPr>
                      <w:rFonts w:eastAsia="Arial" w:cs="Arial"/>
                      <w:sz w:val="20"/>
                      <w:szCs w:val="8"/>
                      <w:lang w:val="it-IT"/>
                    </w:rPr>
                  </w:pPr>
                  <w:proofErr w:type="spellStart"/>
                  <w:proofErr w:type="gramStart"/>
                  <w:r>
                    <w:rPr>
                      <w:rFonts w:eastAsia="Arial" w:cs="Arial"/>
                      <w:sz w:val="20"/>
                      <w:szCs w:val="8"/>
                      <w:lang w:val="it-IT"/>
                    </w:rPr>
                    <w:t>Telefon</w:t>
                  </w:r>
                  <w:proofErr w:type="spellEnd"/>
                  <w:r>
                    <w:rPr>
                      <w:rFonts w:eastAsia="Arial" w:cs="Arial"/>
                      <w:sz w:val="20"/>
                      <w:szCs w:val="8"/>
                      <w:lang w:val="it-IT"/>
                    </w:rPr>
                    <w:t>: 0043 (0)662 - 4482 – 4270</w:t>
                  </w:r>
                  <w:r>
                    <w:rPr>
                      <w:rFonts w:cs="Arial"/>
                      <w:sz w:val="20"/>
                      <w:szCs w:val="8"/>
                      <w:lang w:val="it-IT"/>
                    </w:rPr>
                    <w:t xml:space="preserve">; </w:t>
                  </w:r>
                  <w:r>
                    <w:rPr>
                      <w:rFonts w:eastAsia="Arial" w:cs="Arial"/>
                      <w:sz w:val="20"/>
                      <w:szCs w:val="8"/>
                      <w:lang w:val="it-IT"/>
                    </w:rPr>
                    <w:t>Telefax: 0043 (0)662 - 4482 - 4274</w:t>
                  </w:r>
                  <w:proofErr w:type="gramEnd"/>
                </w:p>
                <w:p w:rsidR="0006612D" w:rsidRDefault="00496D57">
                  <w:pPr>
                    <w:rPr>
                      <w:rFonts w:cs="Arial"/>
                      <w:sz w:val="20"/>
                      <w:lang w:val="it-IT"/>
                    </w:rPr>
                  </w:pPr>
                  <w:hyperlink r:id="rId7" w:history="1">
                    <w:r w:rsidR="0006612D">
                      <w:rPr>
                        <w:rStyle w:val="Hyperlink"/>
                        <w:rFonts w:eastAsia="Arial" w:cs="Arial"/>
                        <w:sz w:val="20"/>
                        <w:szCs w:val="8"/>
                        <w:lang w:val="it-IT"/>
                      </w:rPr>
                      <w:t>sportmedizin@salk.at</w:t>
                    </w:r>
                  </w:hyperlink>
                  <w:r w:rsidR="0006612D">
                    <w:rPr>
                      <w:rFonts w:eastAsia="Arial Unicode MS" w:cs="Arial"/>
                      <w:sz w:val="20"/>
                      <w:szCs w:val="8"/>
                      <w:lang w:val="it-IT"/>
                    </w:rPr>
                    <w:t xml:space="preserve"> |</w:t>
                  </w:r>
                  <w:r w:rsidR="0006612D">
                    <w:rPr>
                      <w:rFonts w:eastAsia="Arial" w:cs="Arial"/>
                      <w:sz w:val="20"/>
                      <w:szCs w:val="8"/>
                      <w:lang w:val="it-IT"/>
                    </w:rPr>
                    <w:t xml:space="preserve"> </w:t>
                  </w:r>
                  <w:hyperlink r:id="rId8" w:history="1">
                    <w:r w:rsidR="0006612D">
                      <w:rPr>
                        <w:rFonts w:cs="Arial"/>
                        <w:sz w:val="20"/>
                        <w:lang w:val="it-IT"/>
                      </w:rPr>
                      <w:t>www.salk.at/sportmedizin</w:t>
                    </w:r>
                  </w:hyperlink>
                </w:p>
              </w:txbxContent>
            </v:textbox>
          </v:shape>
        </w:pict>
      </w:r>
    </w:p>
    <w:p w:rsidR="006B1B98" w:rsidRDefault="006B1B98">
      <w:pPr>
        <w:tabs>
          <w:tab w:val="left" w:pos="4860"/>
        </w:tabs>
        <w:spacing w:line="360" w:lineRule="auto"/>
        <w:rPr>
          <w:b/>
          <w:lang w:val="de-AT"/>
        </w:rPr>
      </w:pPr>
      <w:bookmarkStart w:id="0" w:name="OLE_LINK1"/>
    </w:p>
    <w:p w:rsidR="006B1B98" w:rsidRDefault="006B1B98">
      <w:pPr>
        <w:tabs>
          <w:tab w:val="left" w:pos="4860"/>
        </w:tabs>
        <w:spacing w:line="360" w:lineRule="auto"/>
        <w:rPr>
          <w:b/>
          <w:lang w:val="de-AT"/>
        </w:rPr>
      </w:pPr>
    </w:p>
    <w:p w:rsidR="006B1B98" w:rsidRDefault="006B1B98">
      <w:pPr>
        <w:tabs>
          <w:tab w:val="left" w:pos="4860"/>
        </w:tabs>
        <w:spacing w:line="360" w:lineRule="auto"/>
        <w:ind w:left="4860" w:hanging="4860"/>
        <w:rPr>
          <w:b/>
          <w:lang w:val="de-AT"/>
        </w:rPr>
      </w:pPr>
    </w:p>
    <w:p w:rsidR="006B1B98" w:rsidRDefault="006B1B98">
      <w:pPr>
        <w:tabs>
          <w:tab w:val="left" w:pos="4860"/>
        </w:tabs>
        <w:spacing w:line="360" w:lineRule="auto"/>
        <w:ind w:left="4860" w:hanging="4860"/>
        <w:rPr>
          <w:b/>
          <w:szCs w:val="24"/>
          <w:lang w:val="de-AT"/>
        </w:rPr>
      </w:pPr>
    </w:p>
    <w:tbl>
      <w:tblPr>
        <w:tblW w:w="10264" w:type="dxa"/>
        <w:tblInd w:w="70" w:type="dxa"/>
        <w:tblCellMar>
          <w:left w:w="70" w:type="dxa"/>
          <w:right w:w="70" w:type="dxa"/>
        </w:tblCellMar>
        <w:tblLook w:val="0000"/>
      </w:tblPr>
      <w:tblGrid>
        <w:gridCol w:w="8283"/>
        <w:gridCol w:w="1981"/>
      </w:tblGrid>
      <w:tr w:rsidR="006B1B98">
        <w:trPr>
          <w:cantSplit/>
          <w:trHeight w:val="747"/>
        </w:trPr>
        <w:tc>
          <w:tcPr>
            <w:tcW w:w="8283" w:type="dxa"/>
          </w:tcPr>
          <w:bookmarkEnd w:id="0"/>
          <w:p w:rsidR="00550B16" w:rsidRDefault="00AF50B2" w:rsidP="00550B16">
            <w:pPr>
              <w:pStyle w:val="Textkrper2"/>
              <w:widowControl w:val="0"/>
              <w:spacing w:line="240" w:lineRule="auto"/>
              <w:ind w:right="115"/>
              <w:jc w:val="left"/>
              <w:rPr>
                <w:rFonts w:cs="Arial"/>
                <w:b w:val="0"/>
                <w:sz w:val="20"/>
              </w:rPr>
            </w:pPr>
            <w:r w:rsidRPr="00550B16">
              <w:rPr>
                <w:rFonts w:cs="Arial"/>
                <w:b w:val="0"/>
                <w:sz w:val="20"/>
              </w:rPr>
              <w:lastRenderedPageBreak/>
              <w:t xml:space="preserve">Das Universitätsinstitut für präventive und rehabilitative Sportmedizin der Paracelsus Medizinischen Privatuniversität, Institut für Sportmedizin des Landes Salzburg, bietet seit 35 Jahren individuelle Untersuchung, Beratung und Betreuung sowohl für </w:t>
            </w:r>
            <w:r w:rsidRPr="00550B16">
              <w:rPr>
                <w:rStyle w:val="Fett"/>
                <w:rFonts w:cs="Arial"/>
                <w:b/>
                <w:sz w:val="20"/>
              </w:rPr>
              <w:t xml:space="preserve">Freizeit- und Gesundheitssportler </w:t>
            </w:r>
            <w:r w:rsidRPr="00550B16">
              <w:rPr>
                <w:rFonts w:cs="Arial"/>
                <w:b w:val="0"/>
                <w:sz w:val="20"/>
              </w:rPr>
              <w:t xml:space="preserve">als auch für </w:t>
            </w:r>
            <w:r w:rsidRPr="00550B16">
              <w:rPr>
                <w:rStyle w:val="Fett"/>
                <w:rFonts w:cs="Arial"/>
                <w:b/>
                <w:sz w:val="20"/>
              </w:rPr>
              <w:t>Weltmeister und Olympiasieger an</w:t>
            </w:r>
            <w:r w:rsidRPr="00550B16">
              <w:rPr>
                <w:rFonts w:cs="Arial"/>
                <w:b w:val="0"/>
                <w:sz w:val="20"/>
              </w:rPr>
              <w:t xml:space="preserve">. Unzählige Sportler/-innen des </w:t>
            </w:r>
            <w:hyperlink r:id="rId9" w:history="1">
              <w:r w:rsidRPr="00550B16">
                <w:rPr>
                  <w:rStyle w:val="Hyperlink"/>
                  <w:rFonts w:cs="Arial"/>
                  <w:b w:val="0"/>
                  <w:color w:val="auto"/>
                  <w:sz w:val="20"/>
                  <w:u w:val="none"/>
                </w:rPr>
                <w:t>ASKÖ</w:t>
              </w:r>
            </w:hyperlink>
            <w:r w:rsidRPr="00550B16">
              <w:rPr>
                <w:rFonts w:cs="Arial"/>
                <w:b w:val="0"/>
                <w:sz w:val="20"/>
              </w:rPr>
              <w:t xml:space="preserve">, </w:t>
            </w:r>
            <w:hyperlink r:id="rId10" w:history="1">
              <w:r w:rsidRPr="00550B16">
                <w:rPr>
                  <w:rStyle w:val="Hyperlink"/>
                  <w:rFonts w:cs="Arial"/>
                  <w:b w:val="0"/>
                  <w:color w:val="auto"/>
                  <w:sz w:val="20"/>
                  <w:u w:val="none"/>
                </w:rPr>
                <w:t>ASVÖ</w:t>
              </w:r>
            </w:hyperlink>
            <w:r w:rsidRPr="00550B16">
              <w:rPr>
                <w:rFonts w:cs="Arial"/>
                <w:b w:val="0"/>
                <w:sz w:val="20"/>
              </w:rPr>
              <w:t xml:space="preserve"> und der </w:t>
            </w:r>
            <w:hyperlink r:id="rId11" w:history="1">
              <w:r w:rsidRPr="00550B16">
                <w:rPr>
                  <w:rStyle w:val="Hyperlink"/>
                  <w:rFonts w:cs="Arial"/>
                  <w:b w:val="0"/>
                  <w:color w:val="auto"/>
                  <w:sz w:val="20"/>
                  <w:u w:val="none"/>
                </w:rPr>
                <w:t>Sportunion</w:t>
              </w:r>
            </w:hyperlink>
            <w:r w:rsidRPr="00550B16">
              <w:rPr>
                <w:rFonts w:cs="Arial"/>
                <w:b w:val="0"/>
                <w:sz w:val="20"/>
              </w:rPr>
              <w:t xml:space="preserve">, des </w:t>
            </w:r>
            <w:hyperlink r:id="rId12" w:history="1">
              <w:r w:rsidRPr="00550B16">
                <w:rPr>
                  <w:rStyle w:val="Hyperlink"/>
                  <w:rFonts w:cs="Arial"/>
                  <w:b w:val="0"/>
                  <w:color w:val="auto"/>
                  <w:sz w:val="20"/>
                  <w:u w:val="none"/>
                </w:rPr>
                <w:t xml:space="preserve">ÖSV, ÖFB, </w:t>
              </w:r>
              <w:proofErr w:type="spellStart"/>
              <w:r w:rsidRPr="00550B16">
                <w:rPr>
                  <w:rStyle w:val="Hyperlink"/>
                  <w:rFonts w:cs="Arial"/>
                  <w:b w:val="0"/>
                  <w:color w:val="auto"/>
                  <w:sz w:val="20"/>
                  <w:u w:val="none"/>
                </w:rPr>
                <w:t>Red</w:t>
              </w:r>
              <w:proofErr w:type="spellEnd"/>
              <w:r w:rsidRPr="00550B16">
                <w:rPr>
                  <w:rStyle w:val="Hyperlink"/>
                  <w:rFonts w:cs="Arial"/>
                  <w:b w:val="0"/>
                  <w:color w:val="auto"/>
                  <w:sz w:val="20"/>
                  <w:u w:val="none"/>
                </w:rPr>
                <w:t xml:space="preserve"> Bull</w:t>
              </w:r>
            </w:hyperlink>
            <w:r w:rsidRPr="00550B16">
              <w:rPr>
                <w:rFonts w:cs="Arial"/>
                <w:b w:val="0"/>
                <w:sz w:val="20"/>
              </w:rPr>
              <w:t xml:space="preserve">, sowie zahlreiche unabhängige </w:t>
            </w:r>
            <w:hyperlink r:id="rId13" w:history="1">
              <w:r w:rsidRPr="00550B16">
                <w:rPr>
                  <w:rStyle w:val="Hyperlink"/>
                  <w:rFonts w:cs="Arial"/>
                  <w:b w:val="0"/>
                  <w:color w:val="auto"/>
                  <w:sz w:val="20"/>
                  <w:u w:val="none"/>
                </w:rPr>
                <w:t xml:space="preserve">Vereine und Verbände </w:t>
              </w:r>
            </w:hyperlink>
            <w:r w:rsidRPr="00550B16">
              <w:rPr>
                <w:rFonts w:cs="Arial"/>
                <w:b w:val="0"/>
                <w:sz w:val="20"/>
              </w:rPr>
              <w:t>schenken diesem erfahrenen Team aus Sportmedizinern, Internisten, Kardiologen, Allgemeinmedizinern, Orthopäden, Physiotherapeuten, Psychologen und Sportwissenschaftlern ihr Vertrauen. Darüber hinaus kommen auch Studenten des Fachbereichs für Sportwissenschaften der Paris-</w:t>
            </w:r>
            <w:proofErr w:type="spellStart"/>
            <w:r w:rsidRPr="00550B16">
              <w:rPr>
                <w:rFonts w:cs="Arial"/>
                <w:b w:val="0"/>
                <w:sz w:val="20"/>
              </w:rPr>
              <w:t>Lodron</w:t>
            </w:r>
            <w:proofErr w:type="spellEnd"/>
            <w:r w:rsidRPr="00550B16">
              <w:rPr>
                <w:rFonts w:cs="Arial"/>
                <w:b w:val="0"/>
                <w:sz w:val="20"/>
              </w:rPr>
              <w:t xml:space="preserve"> Universität Salzburg, Schüler von Schulen mit sportlichem Schwerpunkt (z.B. Schulsport</w:t>
            </w:r>
            <w:r w:rsidR="00550B16">
              <w:rPr>
                <w:rFonts w:cs="Arial"/>
                <w:b w:val="0"/>
                <w:sz w:val="20"/>
              </w:rPr>
              <w:t>-</w:t>
            </w:r>
            <w:proofErr w:type="spellStart"/>
            <w:r w:rsidRPr="00550B16">
              <w:rPr>
                <w:rFonts w:cs="Arial"/>
                <w:b w:val="0"/>
                <w:sz w:val="20"/>
              </w:rPr>
              <w:t>modell</w:t>
            </w:r>
            <w:proofErr w:type="spellEnd"/>
            <w:r w:rsidRPr="00550B16">
              <w:rPr>
                <w:rFonts w:cs="Arial"/>
                <w:b w:val="0"/>
                <w:sz w:val="20"/>
              </w:rPr>
              <w:t xml:space="preserve"> Salzburg SSM, BORG, BURG, HIB Saalfelden, Skihauptschule Bad Gastein, u.a.) sowie Schüler von Sportklassenzügen aus anderen Schultypen an das Institut für sportmedizinische Untersuchungen und Leistungsdiagnostik. Auch werden Athleten des Behinderten-Sportverbandes, speziell die Rollstuhlsportler, regelmäßig untersucht. </w:t>
            </w:r>
            <w:proofErr w:type="spellStart"/>
            <w:r w:rsidRPr="00550B16">
              <w:rPr>
                <w:rFonts w:cs="Arial"/>
                <w:b w:val="0"/>
                <w:sz w:val="20"/>
              </w:rPr>
              <w:t>Weiters</w:t>
            </w:r>
            <w:proofErr w:type="spellEnd"/>
            <w:r w:rsidRPr="00550B16">
              <w:rPr>
                <w:rFonts w:cs="Arial"/>
                <w:b w:val="0"/>
                <w:sz w:val="20"/>
              </w:rPr>
              <w:t xml:space="preserve"> werden Tauglichkeitsuntersuchungen für Sport- und Rettungstaucher, sowie Träger schwerer Atemschutzgeräte bei der Feuerwehr durchgeführt. Seit 2009 ist das Institut auch für die sportmedizinische Betreuung des </w:t>
            </w:r>
            <w:hyperlink r:id="rId14" w:history="1">
              <w:r w:rsidRPr="00550B16">
                <w:rPr>
                  <w:rStyle w:val="Hyperlink"/>
                  <w:rFonts w:cs="Arial"/>
                  <w:b w:val="0"/>
                  <w:color w:val="auto"/>
                  <w:sz w:val="20"/>
                  <w:u w:val="none"/>
                </w:rPr>
                <w:t>Olympiazentrums Salzburg-</w:t>
              </w:r>
              <w:proofErr w:type="spellStart"/>
              <w:r w:rsidRPr="00550B16">
                <w:rPr>
                  <w:rStyle w:val="Hyperlink"/>
                  <w:rFonts w:cs="Arial"/>
                  <w:b w:val="0"/>
                  <w:color w:val="auto"/>
                  <w:sz w:val="20"/>
                  <w:u w:val="none"/>
                </w:rPr>
                <w:t>Rif</w:t>
              </w:r>
              <w:proofErr w:type="spellEnd"/>
            </w:hyperlink>
            <w:r w:rsidRPr="00550B16">
              <w:rPr>
                <w:rFonts w:cs="Arial"/>
                <w:b w:val="0"/>
                <w:sz w:val="20"/>
              </w:rPr>
              <w:t xml:space="preserve"> , und somit für zahlreiche Salzburger Top-Athleten zuständig. </w:t>
            </w:r>
            <w:r w:rsidRPr="00550B16">
              <w:rPr>
                <w:rFonts w:cs="Arial"/>
                <w:b w:val="0"/>
                <w:sz w:val="20"/>
              </w:rPr>
              <w:br/>
            </w:r>
          </w:p>
          <w:p w:rsidR="00AF50B2" w:rsidRPr="00550B16" w:rsidRDefault="00AF50B2" w:rsidP="00550B16">
            <w:pPr>
              <w:pStyle w:val="Textkrper2"/>
              <w:widowControl w:val="0"/>
              <w:spacing w:line="240" w:lineRule="auto"/>
              <w:ind w:right="115"/>
              <w:jc w:val="left"/>
              <w:rPr>
                <w:b w:val="0"/>
                <w:sz w:val="72"/>
                <w:szCs w:val="72"/>
              </w:rPr>
            </w:pPr>
            <w:r w:rsidRPr="00550B16">
              <w:rPr>
                <w:rFonts w:cs="Arial"/>
                <w:b w:val="0"/>
                <w:sz w:val="20"/>
              </w:rPr>
              <w:t>Dadurch dass ALLE Sportinteressierte vom Hobbysportler bis zum Olympiasieger Zugang zur sportmedizinischen Untersuchung erhalten, wollen wir erreichen, dass Sportbegeisterte durch eine umfassende sportmedizinische Untersuchung gesund und lebenslang ihren Sport betreiben können. Dabei sehen wir die sportmedizinische Untersuchung als die erweiterte und sportspezifische Vorsorgeuntersuchung des Sportlers!</w:t>
            </w:r>
          </w:p>
          <w:p w:rsidR="00AF50B2" w:rsidRPr="00AC0B28" w:rsidRDefault="00AF50B2" w:rsidP="00AF50B2">
            <w:pPr>
              <w:pStyle w:val="StandardWeb"/>
              <w:shd w:val="clear" w:color="auto" w:fill="FFFFFF"/>
              <w:textAlignment w:val="top"/>
              <w:rPr>
                <w:rFonts w:ascii="Arial" w:hAnsi="Arial" w:cs="Arial"/>
                <w:sz w:val="20"/>
                <w:szCs w:val="20"/>
              </w:rPr>
            </w:pPr>
            <w:r w:rsidRPr="00AC0B28">
              <w:rPr>
                <w:rFonts w:ascii="Arial" w:hAnsi="Arial" w:cs="Arial"/>
                <w:b/>
                <w:sz w:val="20"/>
                <w:szCs w:val="20"/>
              </w:rPr>
              <w:t>Rückblick:</w:t>
            </w:r>
            <w:r w:rsidRPr="00AC0B28">
              <w:rPr>
                <w:rFonts w:ascii="Arial" w:hAnsi="Arial" w:cs="Arial"/>
                <w:sz w:val="20"/>
                <w:szCs w:val="20"/>
              </w:rPr>
              <w:br/>
              <w:t xml:space="preserve">Am 1. Juni 1977 wurde der Betrieb im Institut für Sportmedizin, einer eigenständigen Krankenanstalt des Landes Salzburg, aufgenommen. Als die medizinische Ausstattung vollständig war erfolgten die ersten Untersuchungen 13. Juli 1977. Die offizielle Eröffnung fand am 22. September 1977 durch Landeshauptmann Dr. Wilfried </w:t>
            </w:r>
            <w:proofErr w:type="spellStart"/>
            <w:r w:rsidRPr="00AC0B28">
              <w:rPr>
                <w:rFonts w:ascii="Arial" w:hAnsi="Arial" w:cs="Arial"/>
                <w:sz w:val="20"/>
                <w:szCs w:val="20"/>
              </w:rPr>
              <w:t>Haslauer</w:t>
            </w:r>
            <w:proofErr w:type="spellEnd"/>
            <w:r w:rsidRPr="00AC0B28">
              <w:rPr>
                <w:rFonts w:ascii="Arial" w:hAnsi="Arial" w:cs="Arial"/>
                <w:sz w:val="20"/>
                <w:szCs w:val="20"/>
              </w:rPr>
              <w:t xml:space="preserve"> im Beisein von LH-</w:t>
            </w:r>
            <w:proofErr w:type="spellStart"/>
            <w:r w:rsidRPr="00AC0B28">
              <w:rPr>
                <w:rFonts w:ascii="Arial" w:hAnsi="Arial" w:cs="Arial"/>
                <w:sz w:val="20"/>
                <w:szCs w:val="20"/>
              </w:rPr>
              <w:t>Stv</w:t>
            </w:r>
            <w:proofErr w:type="spellEnd"/>
            <w:r w:rsidRPr="00AC0B28">
              <w:rPr>
                <w:rFonts w:ascii="Arial" w:hAnsi="Arial" w:cs="Arial"/>
                <w:sz w:val="20"/>
                <w:szCs w:val="20"/>
              </w:rPr>
              <w:t xml:space="preserve">. Dr. Herbert Moritz, dem damals für den Sport zuständigem Mitglied der Landesregierung, statt. Im Oktober 2003 wurde das Institut für Sportmedizin des Landes Salzburg von der neu gegründeten Paracelsus </w:t>
            </w:r>
            <w:proofErr w:type="gramStart"/>
            <w:r w:rsidRPr="00AC0B28">
              <w:rPr>
                <w:rFonts w:ascii="Arial" w:hAnsi="Arial" w:cs="Arial"/>
                <w:sz w:val="20"/>
                <w:szCs w:val="20"/>
              </w:rPr>
              <w:t>Medizinischen</w:t>
            </w:r>
            <w:proofErr w:type="gramEnd"/>
            <w:r w:rsidRPr="00AC0B28">
              <w:rPr>
                <w:rFonts w:ascii="Arial" w:hAnsi="Arial" w:cs="Arial"/>
                <w:sz w:val="20"/>
                <w:szCs w:val="20"/>
              </w:rPr>
              <w:t xml:space="preserve"> Privatuniversität (PMU) analog zu den Ernennungen der Abteilungen der Landeskliniken zu Universitätskliniken zu ihrem „Institut für präventive und rehabilitative Sportmedizin“ bestellt. In 2004 ging HR Univ.-Prof. Dr. Alfred Aigner in den Ruhestand und übernahm zum 1. Juni 2005 Prim. Univ.-Prof. Dr. Dr. Josef Niebauer, MBA die Leitung des Instituts. </w:t>
            </w:r>
          </w:p>
          <w:p w:rsidR="006B1B98" w:rsidRDefault="00AF50B2" w:rsidP="00550B16">
            <w:pPr>
              <w:pStyle w:val="StandardWeb"/>
              <w:shd w:val="clear" w:color="auto" w:fill="FFFFFF"/>
              <w:textAlignment w:val="top"/>
              <w:rPr>
                <w:b/>
                <w:bCs/>
                <w:sz w:val="22"/>
              </w:rPr>
            </w:pPr>
            <w:r w:rsidRPr="00AC0B28">
              <w:rPr>
                <w:rFonts w:ascii="Arial" w:hAnsi="Arial" w:cs="Arial"/>
                <w:b/>
                <w:sz w:val="20"/>
                <w:szCs w:val="20"/>
              </w:rPr>
              <w:t>Heute: Breiten-, Gesundheitssport und Lebensstilintervention</w:t>
            </w:r>
            <w:r>
              <w:rPr>
                <w:rFonts w:ascii="Arial" w:hAnsi="Arial" w:cs="Arial"/>
                <w:b/>
                <w:sz w:val="20"/>
                <w:szCs w:val="20"/>
              </w:rPr>
              <w:br/>
            </w:r>
            <w:r w:rsidRPr="00AC0B28">
              <w:rPr>
                <w:rFonts w:ascii="Arial" w:hAnsi="Arial" w:cs="Arial"/>
                <w:sz w:val="20"/>
                <w:szCs w:val="20"/>
              </w:rPr>
              <w:t xml:space="preserve">Körperliche Bewegung ist ein wesentlicher Bestandteil eines gesunden Lebensstils. Körperliche Gesundheit ist hierfür eine wichtige Voraussetzung. Nach einer langen Trainingspause ist es sehr empfehlenswert sich vor Beginn des Trainings sportmedizinisch untersuchen zu lassen. </w:t>
            </w:r>
            <w:r>
              <w:rPr>
                <w:rFonts w:ascii="Arial" w:hAnsi="Arial" w:cs="Arial"/>
                <w:sz w:val="20"/>
                <w:szCs w:val="20"/>
              </w:rPr>
              <w:t xml:space="preserve">Dadurch erhält man eine individuelle Beurteilung des </w:t>
            </w:r>
            <w:r w:rsidRPr="00AC0B28">
              <w:rPr>
                <w:rFonts w:ascii="Arial" w:hAnsi="Arial" w:cs="Arial"/>
                <w:sz w:val="20"/>
                <w:szCs w:val="20"/>
              </w:rPr>
              <w:t>aktuellen Gesundheitszustand</w:t>
            </w:r>
            <w:r>
              <w:rPr>
                <w:rFonts w:ascii="Arial" w:hAnsi="Arial" w:cs="Arial"/>
                <w:sz w:val="20"/>
                <w:szCs w:val="20"/>
              </w:rPr>
              <w:t>s</w:t>
            </w:r>
            <w:r w:rsidRPr="00AC0B28">
              <w:rPr>
                <w:rFonts w:ascii="Arial" w:hAnsi="Arial" w:cs="Arial"/>
                <w:sz w:val="20"/>
                <w:szCs w:val="20"/>
              </w:rPr>
              <w:t xml:space="preserve"> und </w:t>
            </w:r>
            <w:r>
              <w:rPr>
                <w:rFonts w:ascii="Arial" w:hAnsi="Arial" w:cs="Arial"/>
                <w:sz w:val="20"/>
                <w:szCs w:val="20"/>
              </w:rPr>
              <w:t xml:space="preserve">der Sporttauglichkeit. Im </w:t>
            </w:r>
            <w:r w:rsidRPr="00AC0B28">
              <w:rPr>
                <w:rFonts w:ascii="Arial" w:hAnsi="Arial" w:cs="Arial"/>
                <w:sz w:val="20"/>
                <w:szCs w:val="20"/>
              </w:rPr>
              <w:t xml:space="preserve">Gespräch </w:t>
            </w:r>
            <w:r>
              <w:rPr>
                <w:rFonts w:ascii="Arial" w:hAnsi="Arial" w:cs="Arial"/>
                <w:sz w:val="20"/>
                <w:szCs w:val="20"/>
              </w:rPr>
              <w:t xml:space="preserve">wird eine Empfehlung bzgl. der geeigneten Sportart bzw. passender </w:t>
            </w:r>
            <w:r w:rsidRPr="00AC0B28">
              <w:rPr>
                <w:rFonts w:ascii="Arial" w:hAnsi="Arial" w:cs="Arial"/>
                <w:sz w:val="20"/>
                <w:szCs w:val="20"/>
              </w:rPr>
              <w:t>Trainin</w:t>
            </w:r>
            <w:r>
              <w:rPr>
                <w:rFonts w:ascii="Arial" w:hAnsi="Arial" w:cs="Arial"/>
                <w:sz w:val="20"/>
                <w:szCs w:val="20"/>
              </w:rPr>
              <w:t>gsprogrammen beraten. Es ist das Ziel</w:t>
            </w:r>
            <w:r w:rsidR="00550B16">
              <w:rPr>
                <w:rStyle w:val="Fett"/>
                <w:rFonts w:ascii="Arial" w:hAnsi="Arial" w:cs="Arial"/>
                <w:sz w:val="20"/>
                <w:szCs w:val="20"/>
              </w:rPr>
              <w:t xml:space="preserve"> </w:t>
            </w:r>
          </w:p>
        </w:tc>
        <w:tc>
          <w:tcPr>
            <w:tcW w:w="1981" w:type="dxa"/>
          </w:tcPr>
          <w:p w:rsidR="006B1B98" w:rsidRDefault="006B1B98">
            <w:pPr>
              <w:pStyle w:val="berschrift2"/>
              <w:spacing w:line="240" w:lineRule="auto"/>
              <w:ind w:right="0"/>
              <w:jc w:val="left"/>
              <w:rPr>
                <w:sz w:val="20"/>
              </w:rPr>
            </w:pPr>
          </w:p>
        </w:tc>
      </w:tr>
      <w:tr w:rsidR="006B1B98">
        <w:trPr>
          <w:cantSplit/>
          <w:trHeight w:val="5804"/>
        </w:trPr>
        <w:tc>
          <w:tcPr>
            <w:tcW w:w="8283" w:type="dxa"/>
          </w:tcPr>
          <w:p w:rsidR="00AF50B2" w:rsidRPr="00AC0B28" w:rsidRDefault="00AF50B2" w:rsidP="00AF50B2">
            <w:pPr>
              <w:pStyle w:val="StandardWeb"/>
              <w:shd w:val="clear" w:color="auto" w:fill="FFFFFF"/>
              <w:textAlignment w:val="top"/>
              <w:rPr>
                <w:rFonts w:ascii="Arial" w:hAnsi="Arial" w:cs="Arial"/>
                <w:sz w:val="20"/>
                <w:szCs w:val="20"/>
              </w:rPr>
            </w:pPr>
            <w:r w:rsidRPr="00AC0B28">
              <w:rPr>
                <w:rFonts w:ascii="Arial" w:hAnsi="Arial" w:cs="Arial"/>
                <w:sz w:val="20"/>
                <w:szCs w:val="20"/>
              </w:rPr>
              <w:lastRenderedPageBreak/>
              <w:t xml:space="preserve">Sportinteressierte, die sich durch regelmäßigen Sport körperlich fit halten möchten oder dies bereits tun, </w:t>
            </w:r>
            <w:r>
              <w:rPr>
                <w:rFonts w:ascii="Arial" w:hAnsi="Arial" w:cs="Arial"/>
                <w:sz w:val="20"/>
                <w:szCs w:val="20"/>
              </w:rPr>
              <w:t>dabei zu unterstützen, da neben mehr Lebensfreude und Lebensqualität so auch Z</w:t>
            </w:r>
            <w:r w:rsidRPr="00AC0B28">
              <w:rPr>
                <w:rFonts w:ascii="Arial" w:hAnsi="Arial" w:cs="Arial"/>
                <w:sz w:val="20"/>
                <w:szCs w:val="20"/>
              </w:rPr>
              <w:t xml:space="preserve">ivilisationskrankheiten </w:t>
            </w:r>
            <w:r>
              <w:rPr>
                <w:rFonts w:ascii="Arial" w:hAnsi="Arial" w:cs="Arial"/>
                <w:sz w:val="20"/>
                <w:szCs w:val="20"/>
              </w:rPr>
              <w:t xml:space="preserve">wie </w:t>
            </w:r>
            <w:r w:rsidRPr="00AC0B28">
              <w:rPr>
                <w:rFonts w:ascii="Arial" w:hAnsi="Arial" w:cs="Arial"/>
                <w:sz w:val="20"/>
                <w:szCs w:val="20"/>
              </w:rPr>
              <w:t>Herzkreislauf</w:t>
            </w:r>
            <w:r>
              <w:rPr>
                <w:rFonts w:ascii="Arial" w:hAnsi="Arial" w:cs="Arial"/>
                <w:sz w:val="20"/>
                <w:szCs w:val="20"/>
              </w:rPr>
              <w:t xml:space="preserve">erkrankungen, </w:t>
            </w:r>
            <w:r w:rsidRPr="00AC0B28">
              <w:rPr>
                <w:rFonts w:ascii="Arial" w:hAnsi="Arial" w:cs="Arial"/>
                <w:sz w:val="20"/>
                <w:szCs w:val="20"/>
              </w:rPr>
              <w:t xml:space="preserve">Diabetes, Bluthochdruck, </w:t>
            </w:r>
            <w:r>
              <w:rPr>
                <w:rFonts w:ascii="Arial" w:hAnsi="Arial" w:cs="Arial"/>
                <w:sz w:val="20"/>
                <w:szCs w:val="20"/>
              </w:rPr>
              <w:t xml:space="preserve">und </w:t>
            </w:r>
            <w:r w:rsidRPr="00AC0B28">
              <w:rPr>
                <w:rFonts w:ascii="Arial" w:hAnsi="Arial" w:cs="Arial"/>
                <w:sz w:val="20"/>
                <w:szCs w:val="20"/>
              </w:rPr>
              <w:t xml:space="preserve">Übergewicht aktive </w:t>
            </w:r>
            <w:r>
              <w:rPr>
                <w:rFonts w:ascii="Arial" w:hAnsi="Arial" w:cs="Arial"/>
                <w:sz w:val="20"/>
                <w:szCs w:val="20"/>
              </w:rPr>
              <w:t xml:space="preserve">vorgebeugt bzw. </w:t>
            </w:r>
            <w:r w:rsidRPr="00AC0B28">
              <w:rPr>
                <w:rFonts w:ascii="Arial" w:hAnsi="Arial" w:cs="Arial"/>
                <w:sz w:val="20"/>
                <w:szCs w:val="20"/>
              </w:rPr>
              <w:t>verhinder</w:t>
            </w:r>
            <w:r>
              <w:rPr>
                <w:rFonts w:ascii="Arial" w:hAnsi="Arial" w:cs="Arial"/>
                <w:sz w:val="20"/>
                <w:szCs w:val="20"/>
              </w:rPr>
              <w:t xml:space="preserve">t werden kann. </w:t>
            </w:r>
            <w:r w:rsidRPr="00AC0B28">
              <w:rPr>
                <w:rFonts w:ascii="Arial" w:hAnsi="Arial" w:cs="Arial"/>
                <w:sz w:val="20"/>
                <w:szCs w:val="20"/>
              </w:rPr>
              <w:t xml:space="preserve"> </w:t>
            </w:r>
          </w:p>
          <w:p w:rsidR="00AF50B2" w:rsidRDefault="00AF50B2" w:rsidP="00AF50B2">
            <w:pPr>
              <w:pStyle w:val="StandardWeb"/>
              <w:shd w:val="clear" w:color="auto" w:fill="FFFFFF"/>
              <w:textAlignment w:val="top"/>
              <w:rPr>
                <w:rFonts w:ascii="Arial" w:hAnsi="Arial" w:cs="Arial"/>
                <w:sz w:val="20"/>
                <w:szCs w:val="20"/>
              </w:rPr>
            </w:pPr>
            <w:r w:rsidRPr="003D0FD0">
              <w:rPr>
                <w:rFonts w:ascii="Arial" w:hAnsi="Arial" w:cs="Arial"/>
                <w:b/>
                <w:sz w:val="20"/>
                <w:szCs w:val="20"/>
              </w:rPr>
              <w:t>Sp</w:t>
            </w:r>
            <w:r>
              <w:rPr>
                <w:rFonts w:ascii="Arial" w:hAnsi="Arial" w:cs="Arial"/>
                <w:b/>
                <w:sz w:val="20"/>
                <w:szCs w:val="20"/>
              </w:rPr>
              <w:t>ort als Medikament und Therapie</w:t>
            </w:r>
            <w:r>
              <w:rPr>
                <w:rFonts w:ascii="Arial" w:hAnsi="Arial" w:cs="Arial"/>
                <w:b/>
                <w:sz w:val="20"/>
                <w:szCs w:val="20"/>
              </w:rPr>
              <w:br/>
            </w:r>
            <w:r>
              <w:rPr>
                <w:rFonts w:ascii="Arial" w:hAnsi="Arial" w:cs="Arial"/>
                <w:sz w:val="20"/>
                <w:szCs w:val="20"/>
              </w:rPr>
              <w:t>Durch eine sportmedizinische Untersuchung und die anschließende Beratung wird individuell eine</w:t>
            </w:r>
            <w:r w:rsidRPr="00AC0B28">
              <w:rPr>
                <w:rFonts w:ascii="Arial" w:hAnsi="Arial" w:cs="Arial"/>
                <w:sz w:val="20"/>
                <w:szCs w:val="20"/>
              </w:rPr>
              <w:t xml:space="preserve"> passende Sportart </w:t>
            </w:r>
            <w:r>
              <w:rPr>
                <w:rFonts w:ascii="Arial" w:hAnsi="Arial" w:cs="Arial"/>
                <w:sz w:val="20"/>
                <w:szCs w:val="20"/>
              </w:rPr>
              <w:t>identifiziert u</w:t>
            </w:r>
            <w:r w:rsidRPr="00AC0B28">
              <w:rPr>
                <w:rFonts w:ascii="Arial" w:hAnsi="Arial" w:cs="Arial"/>
                <w:sz w:val="20"/>
                <w:szCs w:val="20"/>
              </w:rPr>
              <w:t xml:space="preserve">nd die </w:t>
            </w:r>
            <w:r>
              <w:rPr>
                <w:rFonts w:ascii="Arial" w:hAnsi="Arial" w:cs="Arial"/>
                <w:sz w:val="20"/>
                <w:szCs w:val="20"/>
              </w:rPr>
              <w:t>„</w:t>
            </w:r>
            <w:r w:rsidRPr="00AC0B28">
              <w:rPr>
                <w:rFonts w:ascii="Arial" w:hAnsi="Arial" w:cs="Arial"/>
                <w:sz w:val="20"/>
                <w:szCs w:val="20"/>
              </w:rPr>
              <w:t>Dosierung</w:t>
            </w:r>
            <w:r>
              <w:rPr>
                <w:rFonts w:ascii="Arial" w:hAnsi="Arial" w:cs="Arial"/>
                <w:sz w:val="20"/>
                <w:szCs w:val="20"/>
              </w:rPr>
              <w:t>“</w:t>
            </w:r>
            <w:r w:rsidRPr="00AC0B28">
              <w:rPr>
                <w:rFonts w:ascii="Arial" w:hAnsi="Arial" w:cs="Arial"/>
                <w:sz w:val="20"/>
                <w:szCs w:val="20"/>
              </w:rPr>
              <w:t xml:space="preserve"> (Trainingsintensität) </w:t>
            </w:r>
            <w:r>
              <w:rPr>
                <w:rFonts w:ascii="Arial" w:hAnsi="Arial" w:cs="Arial"/>
                <w:sz w:val="20"/>
                <w:szCs w:val="20"/>
              </w:rPr>
              <w:t>festgelegt</w:t>
            </w:r>
            <w:r w:rsidRPr="00AC0B28">
              <w:rPr>
                <w:rFonts w:ascii="Arial" w:hAnsi="Arial" w:cs="Arial"/>
                <w:sz w:val="20"/>
                <w:szCs w:val="20"/>
              </w:rPr>
              <w:t xml:space="preserve">. Mit gezielter und ausführlicher Diagnostik, wie Herzultraschall, Blutdruckmessungen in Ruhe und unter Belastung, sowie Blutzuckerbestimmungen und umfangreiche Fettstoffwechseldiagnostik können, je nach Bedarf, kardiovaskuläre Risikofaktoren abgeklärt werden. Mittels Belastungsuntersuchung mit EKG-Ableitung können mögliche Durchblutungsstörungen des Herzmuskels nachgewiesen </w:t>
            </w:r>
            <w:r>
              <w:rPr>
                <w:rFonts w:ascii="Arial" w:hAnsi="Arial" w:cs="Arial"/>
                <w:sz w:val="20"/>
                <w:szCs w:val="20"/>
              </w:rPr>
              <w:t xml:space="preserve">bzw. ausgeschlossen </w:t>
            </w:r>
            <w:r w:rsidRPr="00AC0B28">
              <w:rPr>
                <w:rFonts w:ascii="Arial" w:hAnsi="Arial" w:cs="Arial"/>
                <w:sz w:val="20"/>
                <w:szCs w:val="20"/>
              </w:rPr>
              <w:t xml:space="preserve">werden. Dabei wird gleichzeitig das Blutdruckverhalten unter Belastung ermittelt und eine individuelle und optimale Trainingsherzfrequenz festgelegt. </w:t>
            </w:r>
          </w:p>
          <w:p w:rsidR="00AF50B2" w:rsidRDefault="00AF50B2" w:rsidP="00AF50B2">
            <w:pPr>
              <w:pStyle w:val="StandardWeb"/>
              <w:shd w:val="clear" w:color="auto" w:fill="FFFFFF"/>
              <w:textAlignment w:val="top"/>
              <w:rPr>
                <w:rFonts w:ascii="Arial" w:hAnsi="Arial" w:cs="Arial"/>
                <w:sz w:val="20"/>
                <w:szCs w:val="20"/>
              </w:rPr>
            </w:pPr>
            <w:r>
              <w:rPr>
                <w:rStyle w:val="Fett"/>
                <w:rFonts w:ascii="Arial" w:hAnsi="Arial" w:cs="Arial"/>
                <w:sz w:val="20"/>
                <w:szCs w:val="20"/>
              </w:rPr>
              <w:t>Ambulante kardiologische Rehabilitation</w:t>
            </w:r>
            <w:r>
              <w:rPr>
                <w:rStyle w:val="Fett"/>
                <w:rFonts w:ascii="Arial" w:hAnsi="Arial" w:cs="Arial"/>
                <w:sz w:val="20"/>
                <w:szCs w:val="20"/>
              </w:rPr>
              <w:br/>
            </w:r>
            <w:r w:rsidRPr="00DD76BE">
              <w:rPr>
                <w:rStyle w:val="Fett"/>
                <w:rFonts w:ascii="Arial" w:hAnsi="Arial" w:cs="Arial"/>
                <w:sz w:val="20"/>
                <w:szCs w:val="20"/>
              </w:rPr>
              <w:t>Patienten mit Herzerkrankungen</w:t>
            </w:r>
            <w:r w:rsidRPr="008740F6">
              <w:rPr>
                <w:rStyle w:val="Fett"/>
                <w:rFonts w:ascii="Arial" w:hAnsi="Arial" w:cs="Arial"/>
                <w:sz w:val="20"/>
                <w:szCs w:val="20"/>
              </w:rPr>
              <w:t xml:space="preserve"> </w:t>
            </w:r>
            <w:r w:rsidRPr="008740F6">
              <w:rPr>
                <w:rFonts w:ascii="Arial" w:hAnsi="Arial" w:cs="Arial"/>
                <w:sz w:val="20"/>
                <w:szCs w:val="20"/>
              </w:rPr>
              <w:t xml:space="preserve">wie z.B. einem Herzinfarkt oder einer Herzoperation, aber auch Hochrisikopatienten wie </w:t>
            </w:r>
            <w:r w:rsidRPr="00DD76BE">
              <w:rPr>
                <w:rStyle w:val="Fett"/>
                <w:rFonts w:ascii="Arial" w:hAnsi="Arial" w:cs="Arial"/>
                <w:sz w:val="20"/>
                <w:szCs w:val="20"/>
              </w:rPr>
              <w:t>Typ 2 Diabetiker</w:t>
            </w:r>
            <w:r w:rsidRPr="008740F6">
              <w:rPr>
                <w:rStyle w:val="Fett"/>
                <w:rFonts w:ascii="Arial" w:hAnsi="Arial" w:cs="Arial"/>
                <w:sz w:val="20"/>
                <w:szCs w:val="20"/>
              </w:rPr>
              <w:t xml:space="preserve"> </w:t>
            </w:r>
            <w:r w:rsidRPr="008740F6">
              <w:rPr>
                <w:rFonts w:ascii="Arial" w:hAnsi="Arial" w:cs="Arial"/>
                <w:sz w:val="20"/>
                <w:szCs w:val="20"/>
              </w:rPr>
              <w:t xml:space="preserve">oder </w:t>
            </w:r>
            <w:r w:rsidRPr="00DD76BE">
              <w:rPr>
                <w:rStyle w:val="Fett"/>
                <w:rFonts w:ascii="Arial" w:hAnsi="Arial" w:cs="Arial"/>
                <w:sz w:val="20"/>
                <w:szCs w:val="20"/>
              </w:rPr>
              <w:t>chronisch Lungenerkrankte</w:t>
            </w:r>
            <w:r w:rsidRPr="008740F6">
              <w:rPr>
                <w:rStyle w:val="Fett"/>
                <w:rFonts w:ascii="Arial" w:hAnsi="Arial" w:cs="Arial"/>
                <w:sz w:val="20"/>
                <w:szCs w:val="20"/>
              </w:rPr>
              <w:t xml:space="preserve"> </w:t>
            </w:r>
            <w:r>
              <w:rPr>
                <w:rFonts w:ascii="Arial" w:hAnsi="Arial" w:cs="Arial"/>
                <w:sz w:val="20"/>
                <w:szCs w:val="20"/>
              </w:rPr>
              <w:t>können an</w:t>
            </w:r>
            <w:r w:rsidRPr="008740F6">
              <w:rPr>
                <w:rFonts w:ascii="Arial" w:hAnsi="Arial" w:cs="Arial"/>
                <w:sz w:val="20"/>
                <w:szCs w:val="20"/>
              </w:rPr>
              <w:t xml:space="preserve"> unserer </w:t>
            </w:r>
            <w:hyperlink r:id="rId15" w:history="1">
              <w:r w:rsidRPr="008740F6">
                <w:rPr>
                  <w:rStyle w:val="Hyperlink"/>
                  <w:rFonts w:ascii="Arial" w:hAnsi="Arial" w:cs="Arial"/>
                  <w:color w:val="auto"/>
                  <w:sz w:val="20"/>
                  <w:szCs w:val="20"/>
                  <w:u w:val="none"/>
                </w:rPr>
                <w:t xml:space="preserve">ambulanten kardiologischen Rehabilitation </w:t>
              </w:r>
            </w:hyperlink>
            <w:r w:rsidRPr="008740F6">
              <w:rPr>
                <w:rFonts w:ascii="Arial" w:hAnsi="Arial" w:cs="Arial"/>
                <w:sz w:val="20"/>
                <w:szCs w:val="20"/>
              </w:rPr>
              <w:t>teilnehmen. So</w:t>
            </w:r>
            <w:r>
              <w:rPr>
                <w:rFonts w:ascii="Arial" w:hAnsi="Arial" w:cs="Arial"/>
                <w:sz w:val="20"/>
                <w:szCs w:val="20"/>
              </w:rPr>
              <w:t xml:space="preserve">bald </w:t>
            </w:r>
            <w:r w:rsidRPr="008740F6">
              <w:rPr>
                <w:rFonts w:ascii="Arial" w:hAnsi="Arial" w:cs="Arial"/>
                <w:sz w:val="20"/>
                <w:szCs w:val="20"/>
              </w:rPr>
              <w:t>dies</w:t>
            </w:r>
            <w:r>
              <w:rPr>
                <w:rFonts w:ascii="Arial" w:hAnsi="Arial" w:cs="Arial"/>
                <w:sz w:val="20"/>
                <w:szCs w:val="20"/>
              </w:rPr>
              <w:t>e</w:t>
            </w:r>
            <w:r w:rsidRPr="008740F6">
              <w:rPr>
                <w:rFonts w:ascii="Arial" w:hAnsi="Arial" w:cs="Arial"/>
                <w:sz w:val="20"/>
                <w:szCs w:val="20"/>
              </w:rPr>
              <w:t xml:space="preserve"> nach Antragstellung von den Kranken- und Pensionsversicherern bewilligt wird, werden die Kosten ohne Selbstbehalt übernommen. </w:t>
            </w:r>
          </w:p>
          <w:p w:rsidR="00AF50B2" w:rsidRDefault="00AF50B2" w:rsidP="00AF50B2">
            <w:pPr>
              <w:pStyle w:val="StandardWeb"/>
              <w:shd w:val="clear" w:color="auto" w:fill="FFFFFF"/>
              <w:textAlignment w:val="top"/>
              <w:rPr>
                <w:rFonts w:ascii="Arial" w:hAnsi="Arial" w:cs="Arial"/>
                <w:bCs/>
                <w:sz w:val="20"/>
                <w:szCs w:val="20"/>
              </w:rPr>
            </w:pPr>
            <w:r w:rsidRPr="00DD76BE">
              <w:rPr>
                <w:rFonts w:ascii="Arial" w:hAnsi="Arial" w:cs="Arial"/>
                <w:b/>
                <w:bCs/>
                <w:sz w:val="20"/>
                <w:szCs w:val="20"/>
              </w:rPr>
              <w:t>Nach dem Krankenhausaufenthalt – Phase II</w:t>
            </w:r>
            <w:r>
              <w:rPr>
                <w:rFonts w:ascii="Arial" w:hAnsi="Arial" w:cs="Arial"/>
                <w:b/>
                <w:bCs/>
                <w:sz w:val="20"/>
                <w:szCs w:val="20"/>
              </w:rPr>
              <w:br/>
            </w:r>
            <w:r w:rsidRPr="00DD76BE">
              <w:rPr>
                <w:rFonts w:ascii="Arial" w:hAnsi="Arial" w:cs="Arial"/>
                <w:bCs/>
                <w:sz w:val="20"/>
                <w:szCs w:val="20"/>
              </w:rPr>
              <w:t xml:space="preserve">Nach der stationären Entlassung steht </w:t>
            </w:r>
            <w:r>
              <w:rPr>
                <w:rFonts w:ascii="Arial" w:hAnsi="Arial" w:cs="Arial"/>
                <w:bCs/>
                <w:sz w:val="20"/>
                <w:szCs w:val="20"/>
              </w:rPr>
              <w:t xml:space="preserve">den Patienten </w:t>
            </w:r>
            <w:r w:rsidRPr="00DD76BE">
              <w:rPr>
                <w:rFonts w:ascii="Arial" w:hAnsi="Arial" w:cs="Arial"/>
                <w:bCs/>
                <w:sz w:val="20"/>
                <w:szCs w:val="20"/>
              </w:rPr>
              <w:t>ein interdisziplinäres Team wohnortnah</w:t>
            </w:r>
            <w:r>
              <w:rPr>
                <w:rFonts w:ascii="Arial" w:hAnsi="Arial" w:cs="Arial"/>
                <w:bCs/>
                <w:sz w:val="20"/>
                <w:szCs w:val="20"/>
              </w:rPr>
              <w:t xml:space="preserve"> </w:t>
            </w:r>
            <w:r w:rsidRPr="00DD76BE">
              <w:rPr>
                <w:rFonts w:ascii="Arial" w:hAnsi="Arial" w:cs="Arial"/>
                <w:bCs/>
                <w:sz w:val="20"/>
                <w:szCs w:val="20"/>
              </w:rPr>
              <w:t xml:space="preserve">und berufsbegleitend für eine Dauer von </w:t>
            </w:r>
            <w:r>
              <w:rPr>
                <w:rFonts w:ascii="Arial" w:hAnsi="Arial" w:cs="Arial"/>
                <w:bCs/>
                <w:sz w:val="20"/>
                <w:szCs w:val="20"/>
              </w:rPr>
              <w:t xml:space="preserve">ca. 6 Wochen </w:t>
            </w:r>
            <w:r w:rsidRPr="00DD76BE">
              <w:rPr>
                <w:rFonts w:ascii="Arial" w:hAnsi="Arial" w:cs="Arial"/>
                <w:bCs/>
                <w:sz w:val="20"/>
                <w:szCs w:val="20"/>
              </w:rPr>
              <w:t xml:space="preserve">zur Seite. </w:t>
            </w:r>
            <w:r>
              <w:rPr>
                <w:rFonts w:ascii="Arial" w:hAnsi="Arial" w:cs="Arial"/>
                <w:bCs/>
                <w:sz w:val="20"/>
                <w:szCs w:val="20"/>
              </w:rPr>
              <w:t xml:space="preserve">Das Team aus </w:t>
            </w:r>
            <w:r w:rsidRPr="00DD76BE">
              <w:rPr>
                <w:rFonts w:ascii="Arial" w:hAnsi="Arial" w:cs="Arial"/>
                <w:bCs/>
                <w:sz w:val="20"/>
                <w:szCs w:val="20"/>
              </w:rPr>
              <w:t>Ärzte</w:t>
            </w:r>
            <w:r>
              <w:rPr>
                <w:rFonts w:ascii="Arial" w:hAnsi="Arial" w:cs="Arial"/>
                <w:bCs/>
                <w:sz w:val="20"/>
                <w:szCs w:val="20"/>
              </w:rPr>
              <w:t>n</w:t>
            </w:r>
            <w:r w:rsidRPr="00DD76BE">
              <w:rPr>
                <w:rFonts w:ascii="Arial" w:hAnsi="Arial" w:cs="Arial"/>
                <w:bCs/>
                <w:sz w:val="20"/>
                <w:szCs w:val="20"/>
              </w:rPr>
              <w:t>, Psychologe</w:t>
            </w:r>
            <w:r>
              <w:rPr>
                <w:rFonts w:ascii="Arial" w:hAnsi="Arial" w:cs="Arial"/>
                <w:bCs/>
                <w:sz w:val="20"/>
                <w:szCs w:val="20"/>
              </w:rPr>
              <w:t xml:space="preserve">n, Physiotherapeuten, </w:t>
            </w:r>
            <w:proofErr w:type="spellStart"/>
            <w:r>
              <w:rPr>
                <w:rFonts w:ascii="Arial" w:hAnsi="Arial" w:cs="Arial"/>
                <w:bCs/>
                <w:sz w:val="20"/>
                <w:szCs w:val="20"/>
              </w:rPr>
              <w:t>Diätologin</w:t>
            </w:r>
            <w:proofErr w:type="spellEnd"/>
            <w:r w:rsidRPr="00DD76BE">
              <w:rPr>
                <w:rFonts w:ascii="Arial" w:hAnsi="Arial" w:cs="Arial"/>
                <w:bCs/>
                <w:sz w:val="20"/>
                <w:szCs w:val="20"/>
              </w:rPr>
              <w:t>,</w:t>
            </w:r>
            <w:r>
              <w:rPr>
                <w:rFonts w:ascii="Arial" w:hAnsi="Arial" w:cs="Arial"/>
                <w:bCs/>
                <w:sz w:val="20"/>
                <w:szCs w:val="20"/>
              </w:rPr>
              <w:t xml:space="preserve"> </w:t>
            </w:r>
            <w:proofErr w:type="spellStart"/>
            <w:r w:rsidRPr="00DD76BE">
              <w:rPr>
                <w:rFonts w:ascii="Arial" w:hAnsi="Arial" w:cs="Arial"/>
                <w:bCs/>
                <w:sz w:val="20"/>
                <w:szCs w:val="20"/>
              </w:rPr>
              <w:t>Sportwissenschafter</w:t>
            </w:r>
            <w:r>
              <w:rPr>
                <w:rFonts w:ascii="Arial" w:hAnsi="Arial" w:cs="Arial"/>
                <w:bCs/>
                <w:sz w:val="20"/>
                <w:szCs w:val="20"/>
              </w:rPr>
              <w:t>n</w:t>
            </w:r>
            <w:proofErr w:type="spellEnd"/>
            <w:r>
              <w:rPr>
                <w:rFonts w:ascii="Arial" w:hAnsi="Arial" w:cs="Arial"/>
                <w:bCs/>
                <w:sz w:val="20"/>
                <w:szCs w:val="20"/>
              </w:rPr>
              <w:t xml:space="preserve"> und Sozialarbeiter unterstützt die Patienten bei der </w:t>
            </w:r>
            <w:r w:rsidRPr="00DD76BE">
              <w:rPr>
                <w:rFonts w:ascii="Arial" w:hAnsi="Arial" w:cs="Arial"/>
                <w:bCs/>
                <w:sz w:val="20"/>
                <w:szCs w:val="20"/>
              </w:rPr>
              <w:t>stet</w:t>
            </w:r>
            <w:r>
              <w:rPr>
                <w:rFonts w:ascii="Arial" w:hAnsi="Arial" w:cs="Arial"/>
                <w:bCs/>
                <w:sz w:val="20"/>
                <w:szCs w:val="20"/>
              </w:rPr>
              <w:t>en Verbesserung und Steigerung i</w:t>
            </w:r>
            <w:r w:rsidRPr="00DD76BE">
              <w:rPr>
                <w:rFonts w:ascii="Arial" w:hAnsi="Arial" w:cs="Arial"/>
                <w:bCs/>
                <w:sz w:val="20"/>
                <w:szCs w:val="20"/>
              </w:rPr>
              <w:t>hrer</w:t>
            </w:r>
            <w:r>
              <w:rPr>
                <w:rFonts w:ascii="Arial" w:hAnsi="Arial" w:cs="Arial"/>
                <w:bCs/>
                <w:sz w:val="20"/>
                <w:szCs w:val="20"/>
              </w:rPr>
              <w:t xml:space="preserve"> </w:t>
            </w:r>
            <w:r w:rsidRPr="00DD76BE">
              <w:rPr>
                <w:rFonts w:ascii="Arial" w:hAnsi="Arial" w:cs="Arial"/>
                <w:bCs/>
                <w:sz w:val="20"/>
                <w:szCs w:val="20"/>
              </w:rPr>
              <w:t>Bewegungs- und Belastungsfähigkeit.</w:t>
            </w:r>
          </w:p>
          <w:p w:rsidR="00AF50B2" w:rsidRPr="00DD76BE" w:rsidRDefault="00AF50B2" w:rsidP="00AF50B2">
            <w:pPr>
              <w:pStyle w:val="StandardWeb"/>
              <w:shd w:val="clear" w:color="auto" w:fill="FFFFFF"/>
              <w:textAlignment w:val="top"/>
              <w:rPr>
                <w:rFonts w:ascii="Arial" w:hAnsi="Arial" w:cs="Arial"/>
                <w:bCs/>
                <w:sz w:val="20"/>
                <w:szCs w:val="20"/>
              </w:rPr>
            </w:pPr>
            <w:r w:rsidRPr="00DD76BE">
              <w:rPr>
                <w:rFonts w:ascii="Arial" w:hAnsi="Arial" w:cs="Arial"/>
                <w:b/>
                <w:bCs/>
                <w:sz w:val="20"/>
                <w:szCs w:val="20"/>
              </w:rPr>
              <w:t xml:space="preserve">Nach der </w:t>
            </w:r>
            <w:r>
              <w:rPr>
                <w:rFonts w:ascii="Arial" w:hAnsi="Arial" w:cs="Arial"/>
                <w:b/>
                <w:bCs/>
                <w:sz w:val="20"/>
                <w:szCs w:val="20"/>
              </w:rPr>
              <w:t xml:space="preserve">ambulanten bzw. </w:t>
            </w:r>
            <w:r w:rsidRPr="00DD76BE">
              <w:rPr>
                <w:rFonts w:ascii="Arial" w:hAnsi="Arial" w:cs="Arial"/>
                <w:b/>
                <w:bCs/>
                <w:sz w:val="20"/>
                <w:szCs w:val="20"/>
              </w:rPr>
              <w:t xml:space="preserve">stationären </w:t>
            </w:r>
            <w:r>
              <w:rPr>
                <w:rFonts w:ascii="Arial" w:hAnsi="Arial" w:cs="Arial"/>
                <w:b/>
                <w:bCs/>
                <w:sz w:val="20"/>
                <w:szCs w:val="20"/>
              </w:rPr>
              <w:t xml:space="preserve">Phase II - </w:t>
            </w:r>
            <w:r w:rsidRPr="00DD76BE">
              <w:rPr>
                <w:rFonts w:ascii="Arial" w:hAnsi="Arial" w:cs="Arial"/>
                <w:b/>
                <w:bCs/>
                <w:sz w:val="20"/>
                <w:szCs w:val="20"/>
              </w:rPr>
              <w:t>die Phase III</w:t>
            </w:r>
            <w:r>
              <w:rPr>
                <w:rFonts w:ascii="Arial" w:hAnsi="Arial" w:cs="Arial"/>
                <w:b/>
                <w:bCs/>
                <w:sz w:val="20"/>
                <w:szCs w:val="20"/>
              </w:rPr>
              <w:br/>
            </w:r>
            <w:r w:rsidRPr="00DD76BE">
              <w:rPr>
                <w:rFonts w:ascii="Arial" w:hAnsi="Arial" w:cs="Arial"/>
                <w:bCs/>
                <w:sz w:val="20"/>
                <w:szCs w:val="20"/>
              </w:rPr>
              <w:t>Nach der st</w:t>
            </w:r>
            <w:r>
              <w:rPr>
                <w:rFonts w:ascii="Arial" w:hAnsi="Arial" w:cs="Arial"/>
                <w:bCs/>
                <w:sz w:val="20"/>
                <w:szCs w:val="20"/>
              </w:rPr>
              <w:t>ationären bzw. abgeschlossenen</w:t>
            </w:r>
            <w:r w:rsidRPr="00DD76BE">
              <w:rPr>
                <w:rFonts w:ascii="Arial" w:hAnsi="Arial" w:cs="Arial"/>
                <w:bCs/>
                <w:sz w:val="20"/>
                <w:szCs w:val="20"/>
              </w:rPr>
              <w:t xml:space="preserve"> ambulanten</w:t>
            </w:r>
            <w:r>
              <w:rPr>
                <w:rFonts w:ascii="Arial" w:hAnsi="Arial" w:cs="Arial"/>
                <w:bCs/>
                <w:sz w:val="20"/>
                <w:szCs w:val="20"/>
              </w:rPr>
              <w:t xml:space="preserve"> </w:t>
            </w:r>
            <w:r w:rsidRPr="00DD76BE">
              <w:rPr>
                <w:rFonts w:ascii="Arial" w:hAnsi="Arial" w:cs="Arial"/>
                <w:bCs/>
                <w:sz w:val="20"/>
                <w:szCs w:val="20"/>
              </w:rPr>
              <w:t xml:space="preserve">Rehabilitation der Phase II </w:t>
            </w:r>
            <w:r>
              <w:rPr>
                <w:rFonts w:ascii="Arial" w:hAnsi="Arial" w:cs="Arial"/>
                <w:bCs/>
                <w:sz w:val="20"/>
                <w:szCs w:val="20"/>
              </w:rPr>
              <w:t>folgt f</w:t>
            </w:r>
            <w:r w:rsidRPr="00DD76BE">
              <w:rPr>
                <w:rFonts w:ascii="Arial" w:hAnsi="Arial" w:cs="Arial"/>
                <w:bCs/>
                <w:sz w:val="20"/>
                <w:szCs w:val="20"/>
              </w:rPr>
              <w:t>ür die Dauer von 6-12 Monaten</w:t>
            </w:r>
            <w:r>
              <w:rPr>
                <w:rFonts w:ascii="Arial" w:hAnsi="Arial" w:cs="Arial"/>
                <w:bCs/>
                <w:sz w:val="20"/>
                <w:szCs w:val="20"/>
              </w:rPr>
              <w:t xml:space="preserve"> die Phase III. Durch g</w:t>
            </w:r>
            <w:r w:rsidRPr="00DD76BE">
              <w:rPr>
                <w:rFonts w:ascii="Arial" w:hAnsi="Arial" w:cs="Arial"/>
                <w:bCs/>
                <w:sz w:val="20"/>
                <w:szCs w:val="20"/>
              </w:rPr>
              <w:t>ezielte körperliche</w:t>
            </w:r>
            <w:r>
              <w:rPr>
                <w:rFonts w:ascii="Arial" w:hAnsi="Arial" w:cs="Arial"/>
                <w:bCs/>
                <w:sz w:val="20"/>
                <w:szCs w:val="20"/>
              </w:rPr>
              <w:t xml:space="preserve"> </w:t>
            </w:r>
            <w:r w:rsidRPr="00DD76BE">
              <w:rPr>
                <w:rFonts w:ascii="Arial" w:hAnsi="Arial" w:cs="Arial"/>
                <w:bCs/>
                <w:sz w:val="20"/>
                <w:szCs w:val="20"/>
              </w:rPr>
              <w:t>Bewegung, Umstellung der Ernährung sowie bessere</w:t>
            </w:r>
            <w:r>
              <w:rPr>
                <w:rFonts w:ascii="Arial" w:hAnsi="Arial" w:cs="Arial"/>
                <w:bCs/>
                <w:sz w:val="20"/>
                <w:szCs w:val="20"/>
              </w:rPr>
              <w:t xml:space="preserve">m </w:t>
            </w:r>
            <w:r w:rsidRPr="00DD76BE">
              <w:rPr>
                <w:rFonts w:ascii="Arial" w:hAnsi="Arial" w:cs="Arial"/>
                <w:bCs/>
                <w:sz w:val="20"/>
                <w:szCs w:val="20"/>
              </w:rPr>
              <w:t xml:space="preserve">Umgang mit Stress </w:t>
            </w:r>
            <w:r>
              <w:rPr>
                <w:rFonts w:ascii="Arial" w:hAnsi="Arial" w:cs="Arial"/>
                <w:bCs/>
                <w:sz w:val="20"/>
                <w:szCs w:val="20"/>
              </w:rPr>
              <w:t xml:space="preserve">wird Schritt für Schritt der </w:t>
            </w:r>
            <w:r w:rsidRPr="00DD76BE">
              <w:rPr>
                <w:rFonts w:ascii="Arial" w:hAnsi="Arial" w:cs="Arial"/>
                <w:bCs/>
                <w:sz w:val="20"/>
                <w:szCs w:val="20"/>
              </w:rPr>
              <w:t>Weg in ein neues genussvolles und gesundes Leben</w:t>
            </w:r>
            <w:r>
              <w:rPr>
                <w:rFonts w:ascii="Arial" w:hAnsi="Arial" w:cs="Arial"/>
                <w:bCs/>
                <w:sz w:val="20"/>
                <w:szCs w:val="20"/>
              </w:rPr>
              <w:t xml:space="preserve"> sowie die Rückkehr auch in den beruflichen Alltag geebnet</w:t>
            </w:r>
            <w:r w:rsidRPr="00DD76BE">
              <w:rPr>
                <w:rFonts w:ascii="Arial" w:hAnsi="Arial" w:cs="Arial"/>
                <w:bCs/>
                <w:sz w:val="20"/>
                <w:szCs w:val="20"/>
              </w:rPr>
              <w:t>.</w:t>
            </w:r>
          </w:p>
          <w:p w:rsidR="00550B16" w:rsidRDefault="00AF50B2" w:rsidP="00550B16">
            <w:pPr>
              <w:pStyle w:val="StandardWeb"/>
              <w:shd w:val="clear" w:color="auto" w:fill="FFFFFF"/>
              <w:textAlignment w:val="top"/>
              <w:rPr>
                <w:rFonts w:ascii="Arial" w:hAnsi="Arial" w:cs="Arial"/>
                <w:sz w:val="20"/>
                <w:szCs w:val="20"/>
              </w:rPr>
            </w:pPr>
            <w:r w:rsidRPr="00AC0B28">
              <w:rPr>
                <w:rFonts w:ascii="Arial" w:hAnsi="Arial" w:cs="Arial"/>
                <w:b/>
                <w:sz w:val="20"/>
                <w:szCs w:val="20"/>
              </w:rPr>
              <w:t>Leistungs- und Hochleistungssport</w:t>
            </w:r>
            <w:r w:rsidRPr="00AC0B28">
              <w:rPr>
                <w:rFonts w:ascii="Arial" w:hAnsi="Arial" w:cs="Arial"/>
                <w:b/>
                <w:sz w:val="20"/>
                <w:szCs w:val="20"/>
              </w:rPr>
              <w:br/>
            </w:r>
            <w:r>
              <w:rPr>
                <w:rFonts w:ascii="Arial" w:hAnsi="Arial" w:cs="Arial"/>
                <w:sz w:val="20"/>
                <w:szCs w:val="20"/>
              </w:rPr>
              <w:t>D</w:t>
            </w:r>
            <w:r w:rsidRPr="00AC0B28">
              <w:rPr>
                <w:rFonts w:ascii="Arial" w:hAnsi="Arial" w:cs="Arial"/>
                <w:sz w:val="20"/>
                <w:szCs w:val="20"/>
              </w:rPr>
              <w:t xml:space="preserve">urch klinische und apparative Untersuchungen </w:t>
            </w:r>
            <w:r>
              <w:rPr>
                <w:rFonts w:ascii="Arial" w:hAnsi="Arial" w:cs="Arial"/>
                <w:sz w:val="20"/>
                <w:szCs w:val="20"/>
              </w:rPr>
              <w:t xml:space="preserve">wird der </w:t>
            </w:r>
            <w:r w:rsidRPr="00AC0B28">
              <w:rPr>
                <w:rFonts w:ascii="Arial" w:hAnsi="Arial" w:cs="Arial"/>
                <w:sz w:val="20"/>
                <w:szCs w:val="20"/>
              </w:rPr>
              <w:t>Gesundheitszustand, die Sporttauglichkeit und das körperliche Leistungsvermögen</w:t>
            </w:r>
            <w:r>
              <w:rPr>
                <w:rFonts w:ascii="Arial" w:hAnsi="Arial" w:cs="Arial"/>
                <w:sz w:val="20"/>
                <w:szCs w:val="20"/>
              </w:rPr>
              <w:t xml:space="preserve"> </w:t>
            </w:r>
            <w:r w:rsidRPr="00AC0B28">
              <w:rPr>
                <w:rFonts w:ascii="Arial" w:hAnsi="Arial" w:cs="Arial"/>
                <w:sz w:val="20"/>
                <w:szCs w:val="20"/>
              </w:rPr>
              <w:t>beurteil</w:t>
            </w:r>
            <w:r>
              <w:rPr>
                <w:rFonts w:ascii="Arial" w:hAnsi="Arial" w:cs="Arial"/>
                <w:sz w:val="20"/>
                <w:szCs w:val="20"/>
              </w:rPr>
              <w:t>t</w:t>
            </w:r>
            <w:r w:rsidRPr="00AC0B28">
              <w:rPr>
                <w:rFonts w:ascii="Arial" w:hAnsi="Arial" w:cs="Arial"/>
                <w:sz w:val="20"/>
                <w:szCs w:val="20"/>
              </w:rPr>
              <w:t>. Dies stellt eine unabdingbare Voraussetzung für eine verantwortungsbewusste Ausübung von Leistungssport dar und beugt etwaigen Gefahren und Spätfolgen vor. Durch eine gründliche sportspezifische Untersuchung kann die Eignung der Athleten individuell festgestellt und gesundheitliche Risiken, sowie organische und körperliche Funktionsstörungen frühzeitig erkannt und vermieden werden. Grundlage der Evaluation der körperlichen Leistungsfähigkeit ist das Belastungs-EKG, welches sportartspezifisch (Fahrrad-, Laufband-, Ruder-, Handkurbel-, Rollstuhl-Ergometer) durchgeführt wird. Aus den hierbei gewonnenen Daten kann eine genaue trainingsmethodische Planung in Zusammenarbeit mit den zuständigen Trainern erfolgen und eine Vorhersage bezüglich der individuellen Leistungsentwicklung erstellt werden. In Ergänzung dazu können Feld-Tests am Ort des Trainings oder Wettkampfes durchgeführt werden. Die aus den Untersuchungen gewonnenen Ergebnisse fließen in die begleitende trainingsmethodische Forschung ein und helfen so, die unmittelbare Sportlerbetreuung auf dem aktuellen Stand zu halten.</w:t>
            </w:r>
          </w:p>
          <w:p w:rsidR="00550B16" w:rsidRPr="00550B16" w:rsidRDefault="00550B16" w:rsidP="00550B16">
            <w:pPr>
              <w:pStyle w:val="StandardWeb"/>
              <w:shd w:val="clear" w:color="auto" w:fill="FFFFFF"/>
              <w:textAlignment w:val="top"/>
              <w:rPr>
                <w:rFonts w:ascii="Arial" w:hAnsi="Arial" w:cs="Arial"/>
                <w:sz w:val="20"/>
                <w:szCs w:val="20"/>
              </w:rPr>
            </w:pPr>
          </w:p>
        </w:tc>
        <w:tc>
          <w:tcPr>
            <w:tcW w:w="1981" w:type="dxa"/>
          </w:tcPr>
          <w:p w:rsidR="006B1B98" w:rsidRDefault="006B1B98">
            <w:pPr>
              <w:pStyle w:val="Textkrper"/>
              <w:spacing w:line="360" w:lineRule="auto"/>
              <w:rPr>
                <w:b/>
                <w:bCs/>
              </w:rPr>
            </w:pPr>
          </w:p>
          <w:p w:rsidR="006B1B98" w:rsidRDefault="006B1B98">
            <w:pPr>
              <w:pStyle w:val="Textkrper"/>
              <w:spacing w:line="360" w:lineRule="auto"/>
              <w:rPr>
                <w:b/>
                <w:bCs/>
              </w:rPr>
            </w:pPr>
          </w:p>
          <w:p w:rsidR="006B1B98" w:rsidRDefault="006B1B98">
            <w:pPr>
              <w:pStyle w:val="Textkrper"/>
              <w:spacing w:line="240" w:lineRule="auto"/>
              <w:jc w:val="right"/>
            </w:pPr>
          </w:p>
          <w:p w:rsidR="006B1B98" w:rsidRDefault="006B1B98">
            <w:pPr>
              <w:pStyle w:val="Textkrper"/>
              <w:spacing w:line="240" w:lineRule="auto"/>
              <w:jc w:val="right"/>
            </w:pPr>
          </w:p>
          <w:p w:rsidR="006B1B98" w:rsidRDefault="006B1B98">
            <w:pPr>
              <w:pStyle w:val="Textkrper"/>
              <w:spacing w:line="240" w:lineRule="auto"/>
              <w:jc w:val="right"/>
            </w:pPr>
          </w:p>
          <w:p w:rsidR="006B1B98" w:rsidRDefault="006B1B98">
            <w:pPr>
              <w:pStyle w:val="Textkrper"/>
              <w:spacing w:line="240" w:lineRule="auto"/>
              <w:jc w:val="right"/>
            </w:pPr>
          </w:p>
          <w:p w:rsidR="006B1B98" w:rsidRDefault="006B1B98">
            <w:pPr>
              <w:pStyle w:val="Textkrper"/>
              <w:spacing w:line="240" w:lineRule="auto"/>
            </w:pPr>
          </w:p>
          <w:p w:rsidR="006B1B98" w:rsidRDefault="006B1B98">
            <w:pPr>
              <w:pStyle w:val="Textkrper"/>
              <w:spacing w:line="240" w:lineRule="auto"/>
              <w:jc w:val="right"/>
              <w:rPr>
                <w:b/>
                <w:bCs/>
              </w:rPr>
            </w:pPr>
          </w:p>
        </w:tc>
      </w:tr>
      <w:tr w:rsidR="006B1B98">
        <w:trPr>
          <w:cantSplit/>
          <w:trHeight w:val="38"/>
        </w:trPr>
        <w:tc>
          <w:tcPr>
            <w:tcW w:w="8283" w:type="dxa"/>
          </w:tcPr>
          <w:p w:rsidR="00550B16" w:rsidRPr="00550B16" w:rsidRDefault="00550B16" w:rsidP="00550B16">
            <w:pPr>
              <w:rPr>
                <w:sz w:val="20"/>
              </w:rPr>
            </w:pPr>
            <w:r w:rsidRPr="00550B16">
              <w:rPr>
                <w:sz w:val="20"/>
              </w:rPr>
              <w:t xml:space="preserve">Bestandteile der sportmedizinischen Untersuchung am Universitätsinstitut für präventive und rehabilitative Sportmedizin der Paracelsus Medizinischen Privatuniversität: </w:t>
            </w:r>
          </w:p>
          <w:p w:rsidR="00550B16" w:rsidRPr="00550B16" w:rsidRDefault="00550B16" w:rsidP="00550B16">
            <w:pPr>
              <w:pStyle w:val="Listenabsatz"/>
              <w:numPr>
                <w:ilvl w:val="0"/>
                <w:numId w:val="13"/>
              </w:numPr>
              <w:rPr>
                <w:b/>
                <w:sz w:val="20"/>
              </w:rPr>
            </w:pPr>
            <w:r w:rsidRPr="00550B16">
              <w:rPr>
                <w:b/>
                <w:sz w:val="20"/>
              </w:rPr>
              <w:t>Körperliche Untersuchung</w:t>
            </w:r>
          </w:p>
          <w:p w:rsidR="00550B16" w:rsidRPr="00550B16" w:rsidRDefault="00550B16" w:rsidP="00550B16">
            <w:pPr>
              <w:pStyle w:val="Listenabsatz"/>
              <w:numPr>
                <w:ilvl w:val="0"/>
                <w:numId w:val="13"/>
              </w:numPr>
              <w:rPr>
                <w:b/>
                <w:sz w:val="20"/>
              </w:rPr>
            </w:pPr>
            <w:r w:rsidRPr="00550B16">
              <w:rPr>
                <w:b/>
                <w:sz w:val="20"/>
              </w:rPr>
              <w:t>Körperfett-Bestimmung</w:t>
            </w:r>
          </w:p>
          <w:p w:rsidR="00550B16" w:rsidRPr="00550B16" w:rsidRDefault="00550B16" w:rsidP="00550B16">
            <w:pPr>
              <w:pStyle w:val="Listenabsatz"/>
              <w:numPr>
                <w:ilvl w:val="0"/>
                <w:numId w:val="13"/>
              </w:numPr>
              <w:rPr>
                <w:b/>
                <w:sz w:val="20"/>
              </w:rPr>
            </w:pPr>
            <w:r w:rsidRPr="00550B16">
              <w:rPr>
                <w:b/>
                <w:sz w:val="20"/>
              </w:rPr>
              <w:t>Body-</w:t>
            </w:r>
            <w:proofErr w:type="spellStart"/>
            <w:r w:rsidRPr="00550B16">
              <w:rPr>
                <w:b/>
                <w:sz w:val="20"/>
              </w:rPr>
              <w:t>Mass</w:t>
            </w:r>
            <w:proofErr w:type="spellEnd"/>
            <w:r w:rsidRPr="00550B16">
              <w:rPr>
                <w:b/>
                <w:sz w:val="20"/>
              </w:rPr>
              <w:t>-Index</w:t>
            </w:r>
          </w:p>
          <w:p w:rsidR="00550B16" w:rsidRPr="00550B16" w:rsidRDefault="00550B16" w:rsidP="00550B16">
            <w:pPr>
              <w:pStyle w:val="Listenabsatz"/>
              <w:numPr>
                <w:ilvl w:val="0"/>
                <w:numId w:val="13"/>
              </w:numPr>
              <w:rPr>
                <w:b/>
                <w:sz w:val="20"/>
              </w:rPr>
            </w:pPr>
            <w:r w:rsidRPr="00550B16">
              <w:rPr>
                <w:b/>
                <w:sz w:val="20"/>
              </w:rPr>
              <w:t>Sehtest</w:t>
            </w:r>
          </w:p>
          <w:p w:rsidR="00550B16" w:rsidRPr="00550B16" w:rsidRDefault="00550B16" w:rsidP="00550B16">
            <w:pPr>
              <w:pStyle w:val="Listenabsatz"/>
              <w:numPr>
                <w:ilvl w:val="0"/>
                <w:numId w:val="13"/>
              </w:numPr>
              <w:rPr>
                <w:b/>
                <w:sz w:val="20"/>
              </w:rPr>
            </w:pPr>
            <w:r w:rsidRPr="00550B16">
              <w:rPr>
                <w:b/>
                <w:sz w:val="20"/>
              </w:rPr>
              <w:t>Labor von Blut und Harn</w:t>
            </w:r>
          </w:p>
          <w:p w:rsidR="00550B16" w:rsidRPr="00550B16" w:rsidRDefault="00550B16" w:rsidP="00550B16">
            <w:pPr>
              <w:pStyle w:val="Listenabsatz"/>
              <w:numPr>
                <w:ilvl w:val="0"/>
                <w:numId w:val="13"/>
              </w:numPr>
              <w:rPr>
                <w:sz w:val="20"/>
              </w:rPr>
            </w:pPr>
            <w:r w:rsidRPr="00550B16">
              <w:rPr>
                <w:b/>
                <w:sz w:val="20"/>
              </w:rPr>
              <w:t xml:space="preserve">Ruhe-EKG: </w:t>
            </w:r>
            <w:r w:rsidRPr="00550B16">
              <w:rPr>
                <w:sz w:val="20"/>
              </w:rPr>
              <w:t>Erkennung von Störungen des Herzrhythmus, der Erregungsausbreitung und –</w:t>
            </w:r>
            <w:proofErr w:type="spellStart"/>
            <w:r w:rsidRPr="00550B16">
              <w:rPr>
                <w:sz w:val="20"/>
              </w:rPr>
              <w:t>leitung</w:t>
            </w:r>
            <w:proofErr w:type="spellEnd"/>
            <w:r w:rsidRPr="00550B16">
              <w:rPr>
                <w:sz w:val="20"/>
              </w:rPr>
              <w:t>, der Herzwandverdickung, eines Herzinfarktes, etc.</w:t>
            </w:r>
          </w:p>
          <w:p w:rsidR="00550B16" w:rsidRPr="00550B16" w:rsidRDefault="00550B16" w:rsidP="00550B16">
            <w:pPr>
              <w:pStyle w:val="Listenabsatz"/>
              <w:numPr>
                <w:ilvl w:val="0"/>
                <w:numId w:val="13"/>
              </w:numPr>
              <w:rPr>
                <w:b/>
                <w:sz w:val="20"/>
              </w:rPr>
            </w:pPr>
            <w:r w:rsidRPr="00550B16">
              <w:rPr>
                <w:b/>
                <w:sz w:val="20"/>
              </w:rPr>
              <w:t>Belastungs-EKG:</w:t>
            </w:r>
            <w:r w:rsidRPr="00550B16">
              <w:rPr>
                <w:sz w:val="20"/>
              </w:rPr>
              <w:t xml:space="preserve"> Fahrrad-, Laufband-, Ruder-, Rollstuhl-, Handkurbelergometer – zur Beurteilung der Leistungsfähigkeit, der Belastbarkeit, von Durchblutungsstörungen, etc.</w:t>
            </w:r>
          </w:p>
          <w:p w:rsidR="00550B16" w:rsidRPr="00550B16" w:rsidRDefault="00550B16" w:rsidP="00550B16">
            <w:pPr>
              <w:pStyle w:val="Listenabsatz"/>
              <w:numPr>
                <w:ilvl w:val="0"/>
                <w:numId w:val="13"/>
              </w:numPr>
              <w:rPr>
                <w:b/>
                <w:sz w:val="20"/>
              </w:rPr>
            </w:pPr>
            <w:r w:rsidRPr="00550B16">
              <w:rPr>
                <w:b/>
                <w:sz w:val="20"/>
              </w:rPr>
              <w:t xml:space="preserve">Langzeit Blutdruckmessung und Langzeit-EKG: </w:t>
            </w:r>
          </w:p>
          <w:p w:rsidR="00550B16" w:rsidRPr="00550B16" w:rsidRDefault="00550B16" w:rsidP="00550B16">
            <w:pPr>
              <w:pStyle w:val="Listenabsatz"/>
              <w:numPr>
                <w:ilvl w:val="0"/>
                <w:numId w:val="12"/>
              </w:numPr>
              <w:rPr>
                <w:sz w:val="20"/>
              </w:rPr>
            </w:pPr>
            <w:r w:rsidRPr="00550B16">
              <w:rPr>
                <w:sz w:val="20"/>
              </w:rPr>
              <w:t xml:space="preserve">Sollten bei der </w:t>
            </w:r>
            <w:proofErr w:type="spellStart"/>
            <w:r w:rsidRPr="00550B16">
              <w:rPr>
                <w:sz w:val="20"/>
              </w:rPr>
              <w:t>Ergometrie</w:t>
            </w:r>
            <w:proofErr w:type="spellEnd"/>
            <w:r w:rsidRPr="00550B16">
              <w:rPr>
                <w:sz w:val="20"/>
              </w:rPr>
              <w:t xml:space="preserve"> Auffälligkeiten im EKG oder im Blutdruckverhalten aufscheinen oder im Alltag bzw. beim Sport Unregelmäßigkeiten bemerkt werden, so können mittels 24h-Blutdruckuntersuchung bzw.  24h-Langzeit-EKG-Aufzeichnung mögliche Ursachen aufgedeckt werden.</w:t>
            </w:r>
          </w:p>
          <w:p w:rsidR="00550B16" w:rsidRPr="00550B16" w:rsidRDefault="00550B16" w:rsidP="00550B16">
            <w:pPr>
              <w:pStyle w:val="Listenabsatz"/>
              <w:numPr>
                <w:ilvl w:val="0"/>
                <w:numId w:val="13"/>
              </w:numPr>
              <w:rPr>
                <w:sz w:val="20"/>
              </w:rPr>
            </w:pPr>
            <w:r w:rsidRPr="00550B16">
              <w:rPr>
                <w:b/>
                <w:sz w:val="20"/>
              </w:rPr>
              <w:t>Spiroergometrie:</w:t>
            </w:r>
            <w:r w:rsidRPr="00550B16">
              <w:rPr>
                <w:sz w:val="20"/>
              </w:rPr>
              <w:t xml:space="preserve"> Ermittlung des Trainingszustandes und der Ausdauer-Leistungsfähigkeit durch zeitgleichen Belastungstest und Lungenfunktionstest</w:t>
            </w:r>
          </w:p>
          <w:p w:rsidR="00550B16" w:rsidRPr="00550B16" w:rsidRDefault="00550B16" w:rsidP="00550B16">
            <w:pPr>
              <w:pStyle w:val="Listenabsatz"/>
              <w:numPr>
                <w:ilvl w:val="0"/>
                <w:numId w:val="13"/>
              </w:numPr>
              <w:rPr>
                <w:sz w:val="20"/>
              </w:rPr>
            </w:pPr>
            <w:proofErr w:type="spellStart"/>
            <w:r w:rsidRPr="00550B16">
              <w:rPr>
                <w:b/>
                <w:sz w:val="20"/>
              </w:rPr>
              <w:t>Lactatdiagnostik</w:t>
            </w:r>
            <w:proofErr w:type="spellEnd"/>
            <w:r w:rsidRPr="00550B16">
              <w:rPr>
                <w:b/>
                <w:sz w:val="20"/>
              </w:rPr>
              <w:t>:</w:t>
            </w:r>
            <w:r w:rsidRPr="00550B16">
              <w:rPr>
                <w:sz w:val="20"/>
              </w:rPr>
              <w:t xml:space="preserve"> Milchsäurebestimmung - Bestimmung des Trainingszustandes und der Leistungsfähigkeit, Ermittlung der aeroben und anaeroben Schwelle</w:t>
            </w:r>
          </w:p>
          <w:p w:rsidR="00550B16" w:rsidRPr="00550B16" w:rsidRDefault="00550B16" w:rsidP="00550B16">
            <w:pPr>
              <w:pStyle w:val="Listenabsatz"/>
              <w:numPr>
                <w:ilvl w:val="0"/>
                <w:numId w:val="13"/>
              </w:numPr>
              <w:rPr>
                <w:sz w:val="20"/>
              </w:rPr>
            </w:pPr>
            <w:r w:rsidRPr="00550B16">
              <w:rPr>
                <w:b/>
                <w:sz w:val="20"/>
              </w:rPr>
              <w:t>Spirometrie:</w:t>
            </w:r>
            <w:r w:rsidRPr="00550B16">
              <w:rPr>
                <w:sz w:val="20"/>
              </w:rPr>
              <w:t xml:space="preserve"> Lungenfunktionstest – z.B. Erkennen von Asthma</w:t>
            </w:r>
          </w:p>
          <w:p w:rsidR="00550B16" w:rsidRPr="00550B16" w:rsidRDefault="00550B16" w:rsidP="00550B16">
            <w:pPr>
              <w:pStyle w:val="Listenabsatz"/>
              <w:numPr>
                <w:ilvl w:val="0"/>
                <w:numId w:val="13"/>
              </w:numPr>
              <w:rPr>
                <w:sz w:val="20"/>
              </w:rPr>
            </w:pPr>
            <w:r w:rsidRPr="00550B16">
              <w:rPr>
                <w:b/>
                <w:sz w:val="20"/>
              </w:rPr>
              <w:t>Herzultraschalluntersuchung:</w:t>
            </w:r>
            <w:r w:rsidRPr="00550B16">
              <w:rPr>
                <w:sz w:val="20"/>
              </w:rPr>
              <w:t xml:space="preserve"> Echokardiografie – zur Bestimmung und Beurteilung von Größe, Struktur und Funktion des Herzens, einschließlich der Herzklappen</w:t>
            </w:r>
          </w:p>
          <w:p w:rsidR="00550B16" w:rsidRPr="00550B16" w:rsidRDefault="00550B16" w:rsidP="00550B16">
            <w:pPr>
              <w:pStyle w:val="Listenabsatz"/>
              <w:numPr>
                <w:ilvl w:val="0"/>
                <w:numId w:val="13"/>
              </w:numPr>
              <w:rPr>
                <w:sz w:val="20"/>
              </w:rPr>
            </w:pPr>
            <w:r w:rsidRPr="00550B16">
              <w:rPr>
                <w:b/>
                <w:sz w:val="20"/>
              </w:rPr>
              <w:t>Ultraschall der Halsschlagadern:</w:t>
            </w:r>
            <w:r w:rsidRPr="00550B16">
              <w:rPr>
                <w:sz w:val="20"/>
              </w:rPr>
              <w:t xml:space="preserve"> </w:t>
            </w:r>
            <w:proofErr w:type="spellStart"/>
            <w:r w:rsidRPr="00550B16">
              <w:rPr>
                <w:sz w:val="20"/>
              </w:rPr>
              <w:t>Carotis</w:t>
            </w:r>
            <w:proofErr w:type="spellEnd"/>
            <w:r w:rsidRPr="00550B16">
              <w:rPr>
                <w:sz w:val="20"/>
              </w:rPr>
              <w:t>-Sonografie – zur Beurteilung des Risikos für Gefäßerkrankungen</w:t>
            </w:r>
          </w:p>
          <w:p w:rsidR="00550B16" w:rsidRPr="00550B16" w:rsidRDefault="00550B16" w:rsidP="00550B16">
            <w:pPr>
              <w:pStyle w:val="Listenabsatz"/>
              <w:numPr>
                <w:ilvl w:val="0"/>
                <w:numId w:val="13"/>
              </w:numPr>
              <w:rPr>
                <w:b/>
                <w:sz w:val="20"/>
              </w:rPr>
            </w:pPr>
            <w:r w:rsidRPr="00550B16">
              <w:rPr>
                <w:b/>
                <w:sz w:val="20"/>
              </w:rPr>
              <w:t>Muskelfunktionstest</w:t>
            </w:r>
          </w:p>
          <w:p w:rsidR="00550B16" w:rsidRPr="00550B16" w:rsidRDefault="00550B16" w:rsidP="00550B16">
            <w:pPr>
              <w:pStyle w:val="Listenabsatz"/>
              <w:numPr>
                <w:ilvl w:val="0"/>
                <w:numId w:val="13"/>
              </w:numPr>
              <w:rPr>
                <w:b/>
                <w:sz w:val="20"/>
              </w:rPr>
            </w:pPr>
            <w:r w:rsidRPr="00550B16">
              <w:rPr>
                <w:b/>
                <w:sz w:val="20"/>
              </w:rPr>
              <w:t>Sportspezifische Ernährungsberatung</w:t>
            </w:r>
          </w:p>
          <w:p w:rsidR="00550B16" w:rsidRPr="00550B16" w:rsidRDefault="00550B16" w:rsidP="00550B16">
            <w:pPr>
              <w:pStyle w:val="Listenabsatz"/>
              <w:numPr>
                <w:ilvl w:val="0"/>
                <w:numId w:val="13"/>
              </w:numPr>
              <w:rPr>
                <w:sz w:val="20"/>
              </w:rPr>
            </w:pPr>
            <w:r w:rsidRPr="00550B16">
              <w:rPr>
                <w:b/>
                <w:sz w:val="20"/>
              </w:rPr>
              <w:t>Feldtests:</w:t>
            </w:r>
            <w:r w:rsidRPr="00550B16">
              <w:rPr>
                <w:sz w:val="20"/>
              </w:rPr>
              <w:t xml:space="preserve"> sportartspezifische Leistungsdiagnostik und Trainingssteuerung</w:t>
            </w:r>
          </w:p>
          <w:p w:rsidR="00550B16" w:rsidRPr="00550B16" w:rsidRDefault="00550B16" w:rsidP="00550B16">
            <w:pPr>
              <w:pStyle w:val="Listenabsatz"/>
              <w:numPr>
                <w:ilvl w:val="0"/>
                <w:numId w:val="13"/>
              </w:numPr>
              <w:rPr>
                <w:b/>
                <w:sz w:val="20"/>
              </w:rPr>
            </w:pPr>
            <w:r w:rsidRPr="00550B16">
              <w:rPr>
                <w:b/>
                <w:sz w:val="20"/>
              </w:rPr>
              <w:t>Trainings- und Wettkampfberatung auch für Freizeit- und Breitensportler</w:t>
            </w:r>
          </w:p>
          <w:p w:rsidR="00550B16" w:rsidRPr="00550B16" w:rsidRDefault="00550B16" w:rsidP="00550B16">
            <w:pPr>
              <w:pStyle w:val="Listenabsatz"/>
              <w:numPr>
                <w:ilvl w:val="0"/>
                <w:numId w:val="13"/>
              </w:numPr>
              <w:rPr>
                <w:sz w:val="20"/>
              </w:rPr>
            </w:pPr>
            <w:r w:rsidRPr="00550B16">
              <w:rPr>
                <w:b/>
                <w:sz w:val="20"/>
              </w:rPr>
              <w:t>Lebensstilberatung und –</w:t>
            </w:r>
            <w:proofErr w:type="spellStart"/>
            <w:r w:rsidRPr="00550B16">
              <w:rPr>
                <w:b/>
                <w:sz w:val="20"/>
              </w:rPr>
              <w:t>intervention</w:t>
            </w:r>
            <w:proofErr w:type="spellEnd"/>
          </w:p>
          <w:p w:rsidR="00550B16" w:rsidRDefault="00550B16" w:rsidP="006E5571">
            <w:pPr>
              <w:rPr>
                <w:b/>
                <w:sz w:val="20"/>
              </w:rPr>
            </w:pPr>
          </w:p>
          <w:p w:rsidR="00550B16" w:rsidRPr="006E5571" w:rsidRDefault="00550B16" w:rsidP="00550B16">
            <w:pPr>
              <w:rPr>
                <w:b/>
                <w:sz w:val="20"/>
              </w:rPr>
            </w:pPr>
            <w:r w:rsidRPr="006E5571">
              <w:rPr>
                <w:b/>
                <w:sz w:val="20"/>
              </w:rPr>
              <w:t xml:space="preserve">Behindertensport </w:t>
            </w:r>
          </w:p>
          <w:p w:rsidR="00550B16" w:rsidRPr="006E5571" w:rsidRDefault="00550B16" w:rsidP="00550B16">
            <w:pPr>
              <w:rPr>
                <w:sz w:val="20"/>
              </w:rPr>
            </w:pPr>
            <w:r w:rsidRPr="006E5571">
              <w:rPr>
                <w:sz w:val="20"/>
              </w:rPr>
              <w:t>In den vergangenen Jahren hat im Bereich des Leistungssports auch die sportmedizinische Betreuung von behinderten Athleten, insbesondere in Ausdauersportarten, an Bedeutung gewonnen. Das Augenmerk der Betreuung richtet sich dabei nicht mehr vorrangig auf die Erkennung und Behandlung klinischer Erkrankungen und Überforderungszustände, sondern auf die Erhebung trainingsrelevanter Daten. Neben der Funktionserhaltung ist die Sportmedizin bestrebt zur Optimierung der Leistungsfähigkeit und zur Verbesserung der Wettkampfresultate beizutragen.</w:t>
            </w:r>
          </w:p>
          <w:p w:rsidR="006B1B98" w:rsidRDefault="006B1B98" w:rsidP="0006612D">
            <w:pPr>
              <w:rPr>
                <w:b/>
                <w:sz w:val="20"/>
              </w:rPr>
            </w:pPr>
          </w:p>
          <w:p w:rsidR="0006612D" w:rsidRPr="006E5571" w:rsidRDefault="0006612D" w:rsidP="0006612D">
            <w:pPr>
              <w:rPr>
                <w:b/>
                <w:sz w:val="20"/>
              </w:rPr>
            </w:pPr>
            <w:r w:rsidRPr="006E5571">
              <w:rPr>
                <w:b/>
                <w:sz w:val="20"/>
              </w:rPr>
              <w:t>Olympiazentrum</w:t>
            </w:r>
          </w:p>
          <w:p w:rsidR="0006612D" w:rsidRPr="006E5571" w:rsidRDefault="0006612D" w:rsidP="0006612D">
            <w:pPr>
              <w:rPr>
                <w:sz w:val="20"/>
              </w:rPr>
            </w:pPr>
            <w:r w:rsidRPr="006E5571">
              <w:rPr>
                <w:sz w:val="20"/>
              </w:rPr>
              <w:t xml:space="preserve">Professionellen Leistungssport auf höchstem Niveau zu betreiben, stellt größte Anforderungen an die Athleten dar. Das Land Salzburg und die Universität Salzburg haben sich zum Ziel gesetzt, ihr Wissen und ihre Erfahrungen dem Leistungssport zu widmen und gemeinsam mit den Sportlern und ihren Verbänden dieses Wissen auf der Basis neuester Erkenntnisse im Sinne des Erfolges weiter zu entwickeln. </w:t>
            </w:r>
          </w:p>
          <w:p w:rsidR="0006612D" w:rsidRDefault="0006612D" w:rsidP="0006612D">
            <w:pPr>
              <w:rPr>
                <w:rFonts w:cs="Arial"/>
              </w:rPr>
            </w:pPr>
          </w:p>
          <w:p w:rsidR="000809A5" w:rsidRPr="006E5571" w:rsidRDefault="000809A5" w:rsidP="000809A5">
            <w:pPr>
              <w:rPr>
                <w:sz w:val="20"/>
              </w:rPr>
            </w:pPr>
            <w:r w:rsidRPr="006E5571">
              <w:rPr>
                <w:sz w:val="20"/>
              </w:rPr>
              <w:t>Unser Institut hat am Olympiazentrum Salzburg-</w:t>
            </w:r>
            <w:proofErr w:type="spellStart"/>
            <w:r w:rsidRPr="006E5571">
              <w:rPr>
                <w:sz w:val="20"/>
              </w:rPr>
              <w:t>Rif</w:t>
            </w:r>
            <w:proofErr w:type="spellEnd"/>
            <w:r w:rsidRPr="006E5571">
              <w:rPr>
                <w:sz w:val="20"/>
              </w:rPr>
              <w:t xml:space="preserve"> die sportmedizinische Betreuung der Athleten übernommen und stellt hierfür sein ganzes Wissen und seine ganze Erfahrung zur Verfügung, um den Athleten zum gewünschten und vergönnten Erfolg zu helfen. Auch hierbei steht die Gesundheit des Athleten im Vordergrund.</w:t>
            </w:r>
          </w:p>
          <w:p w:rsidR="000809A5" w:rsidRDefault="000809A5" w:rsidP="0006612D">
            <w:pPr>
              <w:rPr>
                <w:rFonts w:cs="Arial"/>
              </w:rPr>
            </w:pPr>
          </w:p>
        </w:tc>
        <w:tc>
          <w:tcPr>
            <w:tcW w:w="1981" w:type="dxa"/>
          </w:tcPr>
          <w:p w:rsidR="006B1B98" w:rsidRDefault="006B1B98">
            <w:pPr>
              <w:pStyle w:val="Textkrper"/>
              <w:spacing w:line="360" w:lineRule="auto"/>
              <w:rPr>
                <w:b/>
                <w:bCs/>
              </w:rPr>
            </w:pPr>
          </w:p>
        </w:tc>
      </w:tr>
      <w:tr w:rsidR="006B1B98">
        <w:trPr>
          <w:cantSplit/>
          <w:trHeight w:val="38"/>
        </w:trPr>
        <w:tc>
          <w:tcPr>
            <w:tcW w:w="8283" w:type="dxa"/>
          </w:tcPr>
          <w:p w:rsidR="00550B16" w:rsidRPr="006E5571" w:rsidRDefault="00550B16" w:rsidP="00550B16">
            <w:pPr>
              <w:rPr>
                <w:sz w:val="20"/>
              </w:rPr>
            </w:pPr>
            <w:r w:rsidRPr="006E5571">
              <w:rPr>
                <w:sz w:val="20"/>
              </w:rPr>
              <w:t xml:space="preserve">Bestandteile der sportmedizinischen Untersuchung am Universitätsinstitut für präventive und rehabilitative Sportmedizin der Paracelsus Medizinischen Privatuniversität: </w:t>
            </w:r>
          </w:p>
          <w:p w:rsidR="00550B16" w:rsidRPr="00294FE7" w:rsidRDefault="00550B16" w:rsidP="00550B16">
            <w:pPr>
              <w:rPr>
                <w:sz w:val="20"/>
              </w:rPr>
            </w:pPr>
          </w:p>
          <w:p w:rsidR="00294FE7" w:rsidRPr="00294FE7" w:rsidRDefault="009F36B8" w:rsidP="00294FE7">
            <w:pPr>
              <w:rPr>
                <w:b/>
                <w:sz w:val="20"/>
              </w:rPr>
            </w:pPr>
            <w:r w:rsidRPr="009F36B8">
              <w:rPr>
                <w:b/>
                <w:sz w:val="20"/>
              </w:rPr>
              <w:t>Wissenschaft und Forschung</w:t>
            </w:r>
          </w:p>
          <w:p w:rsidR="00294FE7" w:rsidRPr="00294FE7" w:rsidRDefault="009F36B8" w:rsidP="00294FE7">
            <w:pPr>
              <w:rPr>
                <w:sz w:val="20"/>
              </w:rPr>
            </w:pPr>
            <w:r w:rsidRPr="009F36B8">
              <w:rPr>
                <w:sz w:val="20"/>
              </w:rPr>
              <w:t xml:space="preserve">Am Institut werden zahlreiche Studien im Bereich des Breiten-, Gesundheits- und Leistungssport durchgeführt. Auch haben sich zwischenzeitlich zahlreiche Studenten im Rahmen dieser Projekte zum </w:t>
            </w:r>
            <w:proofErr w:type="spellStart"/>
            <w:r w:rsidRPr="009F36B8">
              <w:rPr>
                <w:sz w:val="20"/>
              </w:rPr>
              <w:t>Dr.med.univ</w:t>
            </w:r>
            <w:proofErr w:type="spellEnd"/>
            <w:r w:rsidRPr="009F36B8">
              <w:rPr>
                <w:sz w:val="20"/>
              </w:rPr>
              <w:t xml:space="preserve">. promoviert. Die Ergebnisse konnten wiederholt auf nationalen und internationalen Kongressen, sowie in hochkarätigen Fachzeitschriften publiziert werden (Publikationen). Desweiteren wurden Mitarbeiter des Instituts national und international ausgezeichnet: </w:t>
            </w:r>
          </w:p>
          <w:p w:rsidR="00294FE7" w:rsidRPr="00294FE7" w:rsidRDefault="00294FE7" w:rsidP="00294FE7">
            <w:pPr>
              <w:rPr>
                <w:sz w:val="20"/>
              </w:rPr>
            </w:pPr>
          </w:p>
          <w:p w:rsidR="00294FE7" w:rsidRPr="00294FE7" w:rsidRDefault="009F36B8" w:rsidP="00294FE7">
            <w:pPr>
              <w:rPr>
                <w:sz w:val="20"/>
              </w:rPr>
            </w:pPr>
            <w:r w:rsidRPr="009F36B8">
              <w:rPr>
                <w:sz w:val="20"/>
              </w:rPr>
              <w:t>2006: Univ.-Prof. Dr. Dr. Niebauer, MBA: Best Abstract, Österreichische Kardiologische Gesellschaft, Finalist</w:t>
            </w:r>
          </w:p>
          <w:p w:rsidR="00294FE7" w:rsidRPr="00294FE7" w:rsidRDefault="009F36B8" w:rsidP="00294FE7">
            <w:pPr>
              <w:rPr>
                <w:sz w:val="20"/>
              </w:rPr>
            </w:pPr>
            <w:r w:rsidRPr="009F36B8">
              <w:rPr>
                <w:sz w:val="20"/>
              </w:rPr>
              <w:t>2007: Univ.-Prof. Dr. Dr. Niebauer, MBA: 1. Preis der österreichischen Sportwirtschaft</w:t>
            </w:r>
          </w:p>
          <w:p w:rsidR="00294FE7" w:rsidRPr="00D222AB" w:rsidRDefault="009F36B8" w:rsidP="00294FE7">
            <w:pPr>
              <w:rPr>
                <w:sz w:val="20"/>
                <w:lang w:val="en-US"/>
              </w:rPr>
            </w:pPr>
            <w:r w:rsidRPr="00C208DD">
              <w:rPr>
                <w:sz w:val="20"/>
                <w:lang w:val="en-US"/>
              </w:rPr>
              <w:t xml:space="preserve">2008: Univ.-Prof. </w:t>
            </w:r>
            <w:r w:rsidRPr="00D222AB">
              <w:rPr>
                <w:sz w:val="20"/>
                <w:lang w:val="en-US"/>
              </w:rPr>
              <w:t>Dr. Dr. Niebauer, MBA: M.L. Pollock Established Investigator Award;</w:t>
            </w:r>
          </w:p>
          <w:p w:rsidR="00294FE7" w:rsidRPr="00D222AB" w:rsidRDefault="009F36B8" w:rsidP="00294FE7">
            <w:pPr>
              <w:rPr>
                <w:sz w:val="20"/>
                <w:lang w:val="en-US"/>
              </w:rPr>
            </w:pPr>
            <w:r w:rsidRPr="00D222AB">
              <w:rPr>
                <w:sz w:val="20"/>
                <w:lang w:val="en-US"/>
              </w:rPr>
              <w:t xml:space="preserve">          American Association of Cardiovascular and Pulmonary </w:t>
            </w:r>
            <w:proofErr w:type="spellStart"/>
            <w:r w:rsidRPr="00D222AB">
              <w:rPr>
                <w:sz w:val="20"/>
                <w:lang w:val="en-US"/>
              </w:rPr>
              <w:t>Rehabilitiation</w:t>
            </w:r>
            <w:proofErr w:type="spellEnd"/>
          </w:p>
          <w:p w:rsidR="00294FE7" w:rsidRPr="00D222AB" w:rsidRDefault="009F36B8" w:rsidP="00294FE7">
            <w:pPr>
              <w:rPr>
                <w:sz w:val="20"/>
                <w:lang w:val="en-US"/>
              </w:rPr>
            </w:pPr>
            <w:r w:rsidRPr="00D222AB">
              <w:rPr>
                <w:sz w:val="20"/>
                <w:lang w:val="en-US"/>
              </w:rPr>
              <w:t xml:space="preserve">2009: Dr. Niederseer: 1. </w:t>
            </w:r>
            <w:proofErr w:type="spellStart"/>
            <w:r w:rsidRPr="00D222AB">
              <w:rPr>
                <w:sz w:val="20"/>
                <w:lang w:val="en-US"/>
              </w:rPr>
              <w:t>Preis</w:t>
            </w:r>
            <w:proofErr w:type="spellEnd"/>
            <w:r w:rsidRPr="00D222AB">
              <w:rPr>
                <w:sz w:val="20"/>
                <w:lang w:val="en-US"/>
              </w:rPr>
              <w:t>, Young Investigator Award, European Society of Cardiology</w:t>
            </w:r>
          </w:p>
          <w:p w:rsidR="00294FE7" w:rsidRPr="00294FE7" w:rsidRDefault="009F36B8" w:rsidP="00294FE7">
            <w:pPr>
              <w:rPr>
                <w:sz w:val="20"/>
              </w:rPr>
            </w:pPr>
            <w:r w:rsidRPr="009F36B8">
              <w:rPr>
                <w:sz w:val="20"/>
              </w:rPr>
              <w:t xml:space="preserve">2009: Dr. Niederseer: 3. </w:t>
            </w:r>
            <w:proofErr w:type="spellStart"/>
            <w:r w:rsidRPr="009F36B8">
              <w:rPr>
                <w:sz w:val="20"/>
              </w:rPr>
              <w:t>Posterpreis</w:t>
            </w:r>
            <w:proofErr w:type="spellEnd"/>
            <w:r w:rsidRPr="009F36B8">
              <w:rPr>
                <w:sz w:val="20"/>
              </w:rPr>
              <w:t>, Deutsche Gesellschaft für Sportmedizin und Prävention</w:t>
            </w:r>
          </w:p>
          <w:p w:rsidR="00294FE7" w:rsidRPr="00D222AB" w:rsidRDefault="009F36B8" w:rsidP="00294FE7">
            <w:pPr>
              <w:rPr>
                <w:sz w:val="20"/>
                <w:lang w:val="en-US"/>
              </w:rPr>
            </w:pPr>
            <w:r w:rsidRPr="00D222AB">
              <w:rPr>
                <w:sz w:val="20"/>
                <w:lang w:val="en-US"/>
              </w:rPr>
              <w:t>2010: Dr. Niederseer: Young Investigator Award, International Congress on Science and Skiing</w:t>
            </w:r>
          </w:p>
          <w:p w:rsidR="00294FE7" w:rsidRPr="00294FE7" w:rsidRDefault="009F36B8" w:rsidP="00294FE7">
            <w:pPr>
              <w:rPr>
                <w:sz w:val="20"/>
              </w:rPr>
            </w:pPr>
            <w:r w:rsidRPr="009F36B8">
              <w:rPr>
                <w:sz w:val="20"/>
              </w:rPr>
              <w:t xml:space="preserve">2011: Dr. Niederseer: 3. </w:t>
            </w:r>
            <w:proofErr w:type="spellStart"/>
            <w:r w:rsidRPr="009F36B8">
              <w:rPr>
                <w:sz w:val="20"/>
              </w:rPr>
              <w:t>Posterpreis</w:t>
            </w:r>
            <w:proofErr w:type="spellEnd"/>
            <w:r w:rsidRPr="009F36B8">
              <w:rPr>
                <w:sz w:val="20"/>
              </w:rPr>
              <w:t>, Deutsche Gesellschaft für Sportmedizin und Prävention</w:t>
            </w:r>
          </w:p>
          <w:p w:rsidR="00294FE7" w:rsidRPr="00294FE7" w:rsidRDefault="009F36B8" w:rsidP="00294FE7">
            <w:pPr>
              <w:rPr>
                <w:sz w:val="20"/>
              </w:rPr>
            </w:pPr>
            <w:r w:rsidRPr="009F36B8">
              <w:rPr>
                <w:sz w:val="20"/>
              </w:rPr>
              <w:t xml:space="preserve">2012: Univ.-Prof. Dr. Dr. Niebauer, MBA: 2. </w:t>
            </w:r>
            <w:proofErr w:type="spellStart"/>
            <w:r w:rsidRPr="009F36B8">
              <w:rPr>
                <w:sz w:val="20"/>
              </w:rPr>
              <w:t>Posterpreis</w:t>
            </w:r>
            <w:proofErr w:type="spellEnd"/>
            <w:r w:rsidRPr="009F36B8">
              <w:rPr>
                <w:sz w:val="20"/>
              </w:rPr>
              <w:t>, Dreiländerkongress kardiologische Rehabilitation</w:t>
            </w:r>
          </w:p>
          <w:p w:rsidR="00294FE7" w:rsidRPr="00294FE7" w:rsidRDefault="009F36B8" w:rsidP="00294FE7">
            <w:pPr>
              <w:rPr>
                <w:sz w:val="20"/>
              </w:rPr>
            </w:pPr>
            <w:r w:rsidRPr="009F36B8">
              <w:rPr>
                <w:sz w:val="20"/>
              </w:rPr>
              <w:t xml:space="preserve">2012: Mag. Tschentscher: 3. </w:t>
            </w:r>
            <w:proofErr w:type="spellStart"/>
            <w:r w:rsidRPr="009F36B8">
              <w:rPr>
                <w:sz w:val="20"/>
              </w:rPr>
              <w:t>Posterpreis</w:t>
            </w:r>
            <w:proofErr w:type="spellEnd"/>
            <w:r w:rsidRPr="009F36B8">
              <w:rPr>
                <w:sz w:val="20"/>
              </w:rPr>
              <w:t>, Dreiländerkongress kardiologische Rehabilitation</w:t>
            </w:r>
          </w:p>
          <w:p w:rsidR="00294FE7" w:rsidRDefault="00294FE7" w:rsidP="00294FE7">
            <w:pPr>
              <w:rPr>
                <w:sz w:val="20"/>
              </w:rPr>
            </w:pPr>
          </w:p>
          <w:p w:rsidR="0046091B" w:rsidRPr="006E5571" w:rsidRDefault="0046091B" w:rsidP="0046091B">
            <w:pPr>
              <w:rPr>
                <w:b/>
                <w:sz w:val="20"/>
              </w:rPr>
            </w:pPr>
            <w:r w:rsidRPr="006E5571">
              <w:rPr>
                <w:b/>
                <w:sz w:val="20"/>
              </w:rPr>
              <w:t>Forschungsinstitut für molekulare Sport- und Rehabilitationsmedizin</w:t>
            </w:r>
          </w:p>
          <w:p w:rsidR="0046091B" w:rsidRPr="006E5571" w:rsidRDefault="0046091B" w:rsidP="0046091B">
            <w:pPr>
              <w:rPr>
                <w:sz w:val="20"/>
              </w:rPr>
            </w:pPr>
            <w:r w:rsidRPr="006E5571">
              <w:rPr>
                <w:sz w:val="20"/>
              </w:rPr>
              <w:t xml:space="preserve">Durch die Etablierung des Forschungsinstituts für molekulare Sport- und Rehabilitationsmedizin soll ein modernes und überregionales Forschungszentrum für Breiten- bis Hochleistungssportler, aber auch für Patienten geschaffen werden. Dabei </w:t>
            </w:r>
            <w:proofErr w:type="gramStart"/>
            <w:r w:rsidRPr="006E5571">
              <w:rPr>
                <w:sz w:val="20"/>
              </w:rPr>
              <w:t>soll</w:t>
            </w:r>
            <w:proofErr w:type="gramEnd"/>
            <w:r w:rsidRPr="006E5571">
              <w:rPr>
                <w:sz w:val="20"/>
              </w:rPr>
              <w:t xml:space="preserve"> durch wissenschaftliche Begleitung eine weitere Qualitätssteigerung der ambulanten Rehabilitation und eine maßgeschneiderte Trainingstherapie erfolgen. Hierbei gewonnene Erkenntnisse werden auch den Sportlern zu Gute kommen. Gemeinsam mit dem Fachbereich für Sportwissenschaften der Universität Salzburg, dem Christian-Doppler-Labor und dem Olympiazentrum werden bestehende Kooperationen durch neue Leistungsangebote zum Nutzen der Sportler intensiviert und ausgebaut werden.</w:t>
            </w:r>
          </w:p>
          <w:p w:rsidR="0046091B" w:rsidRPr="006E5571" w:rsidRDefault="0046091B" w:rsidP="0046091B">
            <w:pPr>
              <w:rPr>
                <w:sz w:val="20"/>
              </w:rPr>
            </w:pPr>
            <w:r w:rsidRPr="006E5571">
              <w:rPr>
                <w:sz w:val="20"/>
              </w:rPr>
              <w:t xml:space="preserve">Im Rahmen eines EU-Projekts wird ein Bewegungsangebot für Nachtschichtarbeiter geschaffen und die wissenschaftliche Grundlage des Trainings erforscht. </w:t>
            </w:r>
          </w:p>
          <w:p w:rsidR="0046091B" w:rsidRPr="006E5571" w:rsidRDefault="0046091B" w:rsidP="0046091B">
            <w:pPr>
              <w:rPr>
                <w:sz w:val="20"/>
              </w:rPr>
            </w:pPr>
          </w:p>
          <w:p w:rsidR="0046091B" w:rsidRPr="00294FE7" w:rsidRDefault="0046091B" w:rsidP="00294FE7">
            <w:pPr>
              <w:rPr>
                <w:sz w:val="20"/>
              </w:rPr>
            </w:pPr>
          </w:p>
          <w:p w:rsidR="006B1B98" w:rsidRPr="00550B16" w:rsidRDefault="006B1B98" w:rsidP="0046091B">
            <w:pPr>
              <w:rPr>
                <w:sz w:val="20"/>
              </w:rPr>
            </w:pPr>
          </w:p>
        </w:tc>
        <w:tc>
          <w:tcPr>
            <w:tcW w:w="1981" w:type="dxa"/>
          </w:tcPr>
          <w:p w:rsidR="006B1B98" w:rsidRDefault="006B1B98">
            <w:pPr>
              <w:pStyle w:val="Textkrper"/>
              <w:spacing w:line="360" w:lineRule="auto"/>
              <w:rPr>
                <w:b/>
                <w:bCs/>
              </w:rPr>
            </w:pPr>
          </w:p>
        </w:tc>
      </w:tr>
    </w:tbl>
    <w:p w:rsidR="006B1B98" w:rsidRDefault="006B1B98">
      <w:pPr>
        <w:pStyle w:val="Kopfzeile"/>
        <w:tabs>
          <w:tab w:val="clear" w:pos="4536"/>
          <w:tab w:val="clear" w:pos="9072"/>
        </w:tabs>
      </w:pPr>
    </w:p>
    <w:p w:rsidR="006B1B98" w:rsidRDefault="006B1B98">
      <w:pPr>
        <w:pStyle w:val="Funotentext"/>
        <w:tabs>
          <w:tab w:val="clear" w:pos="3261"/>
        </w:tabs>
        <w:rPr>
          <w:lang w:val="it-IT"/>
        </w:rPr>
      </w:pPr>
    </w:p>
    <w:sectPr w:rsidR="006B1B98" w:rsidSect="0079495E">
      <w:headerReference w:type="default" r:id="rId16"/>
      <w:footerReference w:type="default" r:id="rId17"/>
      <w:pgSz w:w="11906" w:h="16838"/>
      <w:pgMar w:top="2699" w:right="924" w:bottom="1077"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4A0" w:rsidRDefault="006074A0">
      <w:r>
        <w:separator/>
      </w:r>
    </w:p>
  </w:endnote>
  <w:endnote w:type="continuationSeparator" w:id="0">
    <w:p w:rsidR="006074A0" w:rsidRDefault="006074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12D" w:rsidRDefault="00496D57">
    <w:pPr>
      <w:pStyle w:val="Fuzeile"/>
      <w:rPr>
        <w:sz w:val="16"/>
      </w:rPr>
    </w:pPr>
    <w:r w:rsidRPr="00496D57">
      <w:rPr>
        <w:noProof/>
        <w:sz w:val="16"/>
      </w:rPr>
      <w:pict>
        <v:rect id="_x0000_s2049" style="position:absolute;margin-left:-63pt;margin-top:19.05pt;width:603pt;height:855pt;z-index:251656704" fillcolor="#9c0" stroked="f"/>
      </w:pict>
    </w:r>
    <w:r w:rsidR="0006612D">
      <w:rPr>
        <w:sz w:val="16"/>
      </w:rPr>
      <w:t xml:space="preserve">Erstellt </w:t>
    </w:r>
    <w:r w:rsidR="000809A5">
      <w:rPr>
        <w:sz w:val="16"/>
      </w:rPr>
      <w:t xml:space="preserve">JN/Sportmedizin &amp; </w:t>
    </w:r>
    <w:r w:rsidR="0006612D">
      <w:rPr>
        <w:sz w:val="16"/>
      </w:rPr>
      <w:t>MW</w:t>
    </w:r>
    <w:r w:rsidR="000809A5">
      <w:rPr>
        <w:sz w:val="16"/>
      </w:rPr>
      <w:t>/SALK</w:t>
    </w:r>
    <w:r w:rsidR="0006612D">
      <w:rPr>
        <w:sz w:val="16"/>
      </w:rPr>
      <w:tab/>
    </w:r>
    <w:r w:rsidR="0006612D">
      <w:rPr>
        <w:sz w:val="16"/>
      </w:rPr>
      <w:tab/>
    </w:r>
    <w:r w:rsidR="0006612D">
      <w:rPr>
        <w:snapToGrid w:val="0"/>
        <w:sz w:val="16"/>
      </w:rPr>
      <w:t xml:space="preserve">Seite </w:t>
    </w:r>
    <w:r>
      <w:rPr>
        <w:snapToGrid w:val="0"/>
        <w:sz w:val="16"/>
      </w:rPr>
      <w:fldChar w:fldCharType="begin"/>
    </w:r>
    <w:r w:rsidR="0006612D">
      <w:rPr>
        <w:snapToGrid w:val="0"/>
        <w:sz w:val="16"/>
      </w:rPr>
      <w:instrText xml:space="preserve"> PAGE </w:instrText>
    </w:r>
    <w:r>
      <w:rPr>
        <w:snapToGrid w:val="0"/>
        <w:sz w:val="16"/>
      </w:rPr>
      <w:fldChar w:fldCharType="separate"/>
    </w:r>
    <w:r w:rsidR="00C208DD">
      <w:rPr>
        <w:noProof/>
        <w:snapToGrid w:val="0"/>
        <w:sz w:val="16"/>
      </w:rPr>
      <w:t>5</w:t>
    </w:r>
    <w:r>
      <w:rPr>
        <w:snapToGrid w:val="0"/>
        <w:sz w:val="16"/>
      </w:rPr>
      <w:fldChar w:fldCharType="end"/>
    </w:r>
    <w:r w:rsidR="0006612D">
      <w:rPr>
        <w:snapToGrid w:val="0"/>
        <w:sz w:val="16"/>
      </w:rPr>
      <w:t xml:space="preserve"> von </w:t>
    </w:r>
    <w:r>
      <w:rPr>
        <w:snapToGrid w:val="0"/>
        <w:sz w:val="16"/>
      </w:rPr>
      <w:fldChar w:fldCharType="begin"/>
    </w:r>
    <w:r w:rsidR="0006612D">
      <w:rPr>
        <w:snapToGrid w:val="0"/>
        <w:sz w:val="16"/>
      </w:rPr>
      <w:instrText xml:space="preserve"> NUMPAGES </w:instrText>
    </w:r>
    <w:r>
      <w:rPr>
        <w:snapToGrid w:val="0"/>
        <w:sz w:val="16"/>
      </w:rPr>
      <w:fldChar w:fldCharType="separate"/>
    </w:r>
    <w:r w:rsidR="00C208DD">
      <w:rPr>
        <w:noProof/>
        <w:snapToGrid w:val="0"/>
        <w:sz w:val="16"/>
      </w:rPr>
      <w:t>5</w:t>
    </w:r>
    <w:r>
      <w:rPr>
        <w:snapToGrid w:val="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4A0" w:rsidRDefault="006074A0">
      <w:r>
        <w:separator/>
      </w:r>
    </w:p>
  </w:footnote>
  <w:footnote w:type="continuationSeparator" w:id="0">
    <w:p w:rsidR="006074A0" w:rsidRDefault="006074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12D" w:rsidRDefault="0006612D">
    <w:pPr>
      <w:pStyle w:val="Kopfzeile"/>
      <w:rPr>
        <w:b/>
        <w:spacing w:val="50"/>
        <w:sz w:val="22"/>
      </w:rPr>
    </w:pPr>
    <w:r>
      <w:rPr>
        <w:b/>
        <w:noProof/>
        <w:spacing w:val="50"/>
        <w:sz w:val="20"/>
        <w:lang w:val="de-AT" w:eastAsia="de-AT"/>
      </w:rPr>
      <w:drawing>
        <wp:anchor distT="0" distB="0" distL="114300" distR="114300" simplePos="0" relativeHeight="251657728" behindDoc="1" locked="0" layoutInCell="1" allowOverlap="1">
          <wp:simplePos x="0" y="0"/>
          <wp:positionH relativeFrom="column">
            <wp:posOffset>1936115</wp:posOffset>
          </wp:positionH>
          <wp:positionV relativeFrom="paragraph">
            <wp:posOffset>38100</wp:posOffset>
          </wp:positionV>
          <wp:extent cx="4415155" cy="971550"/>
          <wp:effectExtent l="19050" t="0" r="4445" b="0"/>
          <wp:wrapNone/>
          <wp:docPr id="2" name="Bild 2" descr="UI_sportmed_RGB_k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I_sportmed_RGB_komp"/>
                  <pic:cNvPicPr>
                    <a:picLocks noChangeAspect="1" noChangeArrowheads="1"/>
                  </pic:cNvPicPr>
                </pic:nvPicPr>
                <pic:blipFill>
                  <a:blip r:embed="rId1"/>
                  <a:srcRect/>
                  <a:stretch>
                    <a:fillRect/>
                  </a:stretch>
                </pic:blipFill>
                <pic:spPr bwMode="auto">
                  <a:xfrm>
                    <a:off x="0" y="0"/>
                    <a:ext cx="4415155" cy="971550"/>
                  </a:xfrm>
                  <a:prstGeom prst="rect">
                    <a:avLst/>
                  </a:prstGeom>
                  <a:noFill/>
                  <a:ln w="9525">
                    <a:noFill/>
                    <a:miter lim="800000"/>
                    <a:headEnd/>
                    <a:tailEnd/>
                  </a:ln>
                </pic:spPr>
              </pic:pic>
            </a:graphicData>
          </a:graphic>
        </wp:anchor>
      </w:drawing>
    </w:r>
  </w:p>
  <w:p w:rsidR="0006612D" w:rsidRDefault="0006612D">
    <w:pPr>
      <w:pStyle w:val="Kopfzeile"/>
      <w:rPr>
        <w:b/>
        <w:spacing w:val="50"/>
        <w:sz w:val="22"/>
      </w:rPr>
    </w:pPr>
    <w:r>
      <w:rPr>
        <w:b/>
        <w:noProof/>
        <w:spacing w:val="50"/>
        <w:sz w:val="20"/>
        <w:lang w:val="de-AT" w:eastAsia="de-AT"/>
      </w:rPr>
      <w:drawing>
        <wp:anchor distT="0" distB="0" distL="114300" distR="114300" simplePos="0" relativeHeight="251658752" behindDoc="1" locked="0" layoutInCell="1" allowOverlap="1">
          <wp:simplePos x="0" y="0"/>
          <wp:positionH relativeFrom="column">
            <wp:posOffset>-28575</wp:posOffset>
          </wp:positionH>
          <wp:positionV relativeFrom="paragraph">
            <wp:posOffset>-25400</wp:posOffset>
          </wp:positionV>
          <wp:extent cx="864235" cy="792480"/>
          <wp:effectExtent l="19050" t="0" r="0" b="0"/>
          <wp:wrapNone/>
          <wp:docPr id="3" name="Bild 3" descr="LOGO Olympiazentru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lympiazentrum_RGB"/>
                  <pic:cNvPicPr>
                    <a:picLocks noChangeAspect="1" noChangeArrowheads="1"/>
                  </pic:cNvPicPr>
                </pic:nvPicPr>
                <pic:blipFill>
                  <a:blip r:embed="rId2"/>
                  <a:srcRect/>
                  <a:stretch>
                    <a:fillRect/>
                  </a:stretch>
                </pic:blipFill>
                <pic:spPr bwMode="auto">
                  <a:xfrm>
                    <a:off x="0" y="0"/>
                    <a:ext cx="864235" cy="792480"/>
                  </a:xfrm>
                  <a:prstGeom prst="rect">
                    <a:avLst/>
                  </a:prstGeom>
                  <a:noFill/>
                  <a:ln w="9525">
                    <a:noFill/>
                    <a:miter lim="800000"/>
                    <a:headEnd/>
                    <a:tailEnd/>
                  </a:ln>
                </pic:spPr>
              </pic:pic>
            </a:graphicData>
          </a:graphic>
        </wp:anchor>
      </w:drawing>
    </w:r>
  </w:p>
  <w:p w:rsidR="0006612D" w:rsidRDefault="0006612D">
    <w:pPr>
      <w:pStyle w:val="Kopfzeile"/>
      <w:rPr>
        <w:b/>
        <w:spacing w:val="50"/>
        <w:sz w:val="22"/>
      </w:rPr>
    </w:pPr>
  </w:p>
  <w:p w:rsidR="0006612D" w:rsidRDefault="0006612D">
    <w:pPr>
      <w:pStyle w:val="Kopfzeile"/>
      <w:rPr>
        <w:b/>
        <w:spacing w:val="50"/>
        <w:sz w:val="22"/>
      </w:rPr>
    </w:pPr>
  </w:p>
  <w:p w:rsidR="0006612D" w:rsidRDefault="0006612D">
    <w:pPr>
      <w:pStyle w:val="Kopfzeile"/>
      <w:rPr>
        <w:b/>
        <w:spacing w:val="50"/>
        <w:sz w:val="22"/>
      </w:rPr>
    </w:pPr>
  </w:p>
  <w:p w:rsidR="0006612D" w:rsidRDefault="0006612D">
    <w:pPr>
      <w:pStyle w:val="Kopfzeile"/>
      <w:rPr>
        <w:b/>
        <w:spacing w:val="50"/>
        <w:sz w:val="22"/>
      </w:rPr>
    </w:pPr>
  </w:p>
  <w:p w:rsidR="0006612D" w:rsidRDefault="0006612D">
    <w:pPr>
      <w:pStyle w:val="Kopfzeile"/>
      <w:rPr>
        <w:b/>
        <w:spacing w:val="50"/>
        <w:sz w:val="22"/>
      </w:rPr>
    </w:pPr>
  </w:p>
  <w:p w:rsidR="0006612D" w:rsidRDefault="0006612D">
    <w:pPr>
      <w:pStyle w:val="Kopfzeile"/>
      <w:rPr>
        <w:bCs/>
        <w:spacing w:val="50"/>
        <w:sz w:val="22"/>
      </w:rPr>
    </w:pPr>
  </w:p>
  <w:p w:rsidR="0006612D" w:rsidRDefault="0006612D">
    <w:pPr>
      <w:pStyle w:val="Kopfzeile"/>
      <w:rPr>
        <w:b/>
        <w:spacing w:val="50"/>
        <w:sz w:val="22"/>
      </w:rPr>
    </w:pPr>
    <w:r>
      <w:rPr>
        <w:bCs/>
        <w:spacing w:val="50"/>
        <w:sz w:val="22"/>
      </w:rPr>
      <w:t>PRESSEKONFERENZ:</w:t>
    </w:r>
    <w:r>
      <w:rPr>
        <w:bCs/>
        <w:sz w:val="22"/>
      </w:rPr>
      <w:t xml:space="preserve"> </w:t>
    </w:r>
    <w:r>
      <w:rPr>
        <w:sz w:val="22"/>
      </w:rPr>
      <w:tab/>
    </w:r>
    <w:r>
      <w:rPr>
        <w:sz w:val="22"/>
      </w:rPr>
      <w:tab/>
      <w:t>16. November 2012</w:t>
    </w:r>
  </w:p>
  <w:p w:rsidR="0006612D" w:rsidRDefault="0006612D">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FFC"/>
    <w:multiLevelType w:val="hybridMultilevel"/>
    <w:tmpl w:val="EF264D74"/>
    <w:lvl w:ilvl="0" w:tplc="E8E402C8">
      <w:start w:val="1"/>
      <w:numFmt w:val="bullet"/>
      <w:lvlText w:val=""/>
      <w:lvlJc w:val="left"/>
      <w:pPr>
        <w:tabs>
          <w:tab w:val="num" w:pos="720"/>
        </w:tabs>
        <w:ind w:left="720" w:hanging="360"/>
      </w:pPr>
      <w:rPr>
        <w:rFonts w:ascii="Symbol" w:hAnsi="Symbol" w:hint="default"/>
        <w:sz w:val="20"/>
      </w:rPr>
    </w:lvl>
    <w:lvl w:ilvl="1" w:tplc="2DD0CEC8" w:tentative="1">
      <w:start w:val="1"/>
      <w:numFmt w:val="bullet"/>
      <w:lvlText w:val="o"/>
      <w:lvlJc w:val="left"/>
      <w:pPr>
        <w:tabs>
          <w:tab w:val="num" w:pos="1440"/>
        </w:tabs>
        <w:ind w:left="1440" w:hanging="360"/>
      </w:pPr>
      <w:rPr>
        <w:rFonts w:ascii="Courier New" w:hAnsi="Courier New" w:hint="default"/>
        <w:sz w:val="20"/>
      </w:rPr>
    </w:lvl>
    <w:lvl w:ilvl="2" w:tplc="5832F682" w:tentative="1">
      <w:start w:val="1"/>
      <w:numFmt w:val="bullet"/>
      <w:lvlText w:val=""/>
      <w:lvlJc w:val="left"/>
      <w:pPr>
        <w:tabs>
          <w:tab w:val="num" w:pos="2160"/>
        </w:tabs>
        <w:ind w:left="2160" w:hanging="360"/>
      </w:pPr>
      <w:rPr>
        <w:rFonts w:ascii="Wingdings" w:hAnsi="Wingdings" w:hint="default"/>
        <w:sz w:val="20"/>
      </w:rPr>
    </w:lvl>
    <w:lvl w:ilvl="3" w:tplc="78D62B18" w:tentative="1">
      <w:start w:val="1"/>
      <w:numFmt w:val="bullet"/>
      <w:lvlText w:val=""/>
      <w:lvlJc w:val="left"/>
      <w:pPr>
        <w:tabs>
          <w:tab w:val="num" w:pos="2880"/>
        </w:tabs>
        <w:ind w:left="2880" w:hanging="360"/>
      </w:pPr>
      <w:rPr>
        <w:rFonts w:ascii="Wingdings" w:hAnsi="Wingdings" w:hint="default"/>
        <w:sz w:val="20"/>
      </w:rPr>
    </w:lvl>
    <w:lvl w:ilvl="4" w:tplc="88F218EC" w:tentative="1">
      <w:start w:val="1"/>
      <w:numFmt w:val="bullet"/>
      <w:lvlText w:val=""/>
      <w:lvlJc w:val="left"/>
      <w:pPr>
        <w:tabs>
          <w:tab w:val="num" w:pos="3600"/>
        </w:tabs>
        <w:ind w:left="3600" w:hanging="360"/>
      </w:pPr>
      <w:rPr>
        <w:rFonts w:ascii="Wingdings" w:hAnsi="Wingdings" w:hint="default"/>
        <w:sz w:val="20"/>
      </w:rPr>
    </w:lvl>
    <w:lvl w:ilvl="5" w:tplc="8CCE45CC" w:tentative="1">
      <w:start w:val="1"/>
      <w:numFmt w:val="bullet"/>
      <w:lvlText w:val=""/>
      <w:lvlJc w:val="left"/>
      <w:pPr>
        <w:tabs>
          <w:tab w:val="num" w:pos="4320"/>
        </w:tabs>
        <w:ind w:left="4320" w:hanging="360"/>
      </w:pPr>
      <w:rPr>
        <w:rFonts w:ascii="Wingdings" w:hAnsi="Wingdings" w:hint="default"/>
        <w:sz w:val="20"/>
      </w:rPr>
    </w:lvl>
    <w:lvl w:ilvl="6" w:tplc="3568488C" w:tentative="1">
      <w:start w:val="1"/>
      <w:numFmt w:val="bullet"/>
      <w:lvlText w:val=""/>
      <w:lvlJc w:val="left"/>
      <w:pPr>
        <w:tabs>
          <w:tab w:val="num" w:pos="5040"/>
        </w:tabs>
        <w:ind w:left="5040" w:hanging="360"/>
      </w:pPr>
      <w:rPr>
        <w:rFonts w:ascii="Wingdings" w:hAnsi="Wingdings" w:hint="default"/>
        <w:sz w:val="20"/>
      </w:rPr>
    </w:lvl>
    <w:lvl w:ilvl="7" w:tplc="798ECF00" w:tentative="1">
      <w:start w:val="1"/>
      <w:numFmt w:val="bullet"/>
      <w:lvlText w:val=""/>
      <w:lvlJc w:val="left"/>
      <w:pPr>
        <w:tabs>
          <w:tab w:val="num" w:pos="5760"/>
        </w:tabs>
        <w:ind w:left="5760" w:hanging="360"/>
      </w:pPr>
      <w:rPr>
        <w:rFonts w:ascii="Wingdings" w:hAnsi="Wingdings" w:hint="default"/>
        <w:sz w:val="20"/>
      </w:rPr>
    </w:lvl>
    <w:lvl w:ilvl="8" w:tplc="BA5258DC"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B2528"/>
    <w:multiLevelType w:val="hybridMultilevel"/>
    <w:tmpl w:val="A24471EE"/>
    <w:lvl w:ilvl="0" w:tplc="088EB184">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1B86C22"/>
    <w:multiLevelType w:val="hybridMultilevel"/>
    <w:tmpl w:val="423ED5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30D52F9"/>
    <w:multiLevelType w:val="hybridMultilevel"/>
    <w:tmpl w:val="B3205ED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DB92326"/>
    <w:multiLevelType w:val="hybridMultilevel"/>
    <w:tmpl w:val="606A4C1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45122ED"/>
    <w:multiLevelType w:val="hybridMultilevel"/>
    <w:tmpl w:val="0930E276"/>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6">
    <w:nsid w:val="4A585722"/>
    <w:multiLevelType w:val="hybridMultilevel"/>
    <w:tmpl w:val="FB92A7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7C021E3"/>
    <w:multiLevelType w:val="hybridMultilevel"/>
    <w:tmpl w:val="904082BA"/>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8">
    <w:nsid w:val="65C90AEF"/>
    <w:multiLevelType w:val="hybridMultilevel"/>
    <w:tmpl w:val="3B605B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703D2668"/>
    <w:multiLevelType w:val="hybridMultilevel"/>
    <w:tmpl w:val="5580AB1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4401464"/>
    <w:multiLevelType w:val="hybridMultilevel"/>
    <w:tmpl w:val="0F64F5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4B056D0"/>
    <w:multiLevelType w:val="hybridMultilevel"/>
    <w:tmpl w:val="16DEBD28"/>
    <w:lvl w:ilvl="0" w:tplc="58AC36FE">
      <w:start w:val="51"/>
      <w:numFmt w:val="bullet"/>
      <w:lvlText w:val="–"/>
      <w:lvlJc w:val="left"/>
      <w:pPr>
        <w:tabs>
          <w:tab w:val="num" w:pos="420"/>
        </w:tabs>
        <w:ind w:left="420" w:hanging="360"/>
      </w:pPr>
      <w:rPr>
        <w:rFonts w:ascii="Times New Roman" w:eastAsia="Times New Roman" w:hAnsi="Times New Roman" w:cs="Times New Roman" w:hint="default"/>
      </w:rPr>
    </w:lvl>
    <w:lvl w:ilvl="1" w:tplc="04070003" w:tentative="1">
      <w:start w:val="1"/>
      <w:numFmt w:val="bullet"/>
      <w:lvlText w:val="o"/>
      <w:lvlJc w:val="left"/>
      <w:pPr>
        <w:tabs>
          <w:tab w:val="num" w:pos="1140"/>
        </w:tabs>
        <w:ind w:left="1140" w:hanging="360"/>
      </w:pPr>
      <w:rPr>
        <w:rFonts w:ascii="Courier New" w:hAnsi="Courier New" w:hint="default"/>
      </w:rPr>
    </w:lvl>
    <w:lvl w:ilvl="2" w:tplc="04070005" w:tentative="1">
      <w:start w:val="1"/>
      <w:numFmt w:val="bullet"/>
      <w:lvlText w:val=""/>
      <w:lvlJc w:val="left"/>
      <w:pPr>
        <w:tabs>
          <w:tab w:val="num" w:pos="1860"/>
        </w:tabs>
        <w:ind w:left="1860" w:hanging="360"/>
      </w:pPr>
      <w:rPr>
        <w:rFonts w:ascii="Wingdings" w:hAnsi="Wingdings" w:hint="default"/>
      </w:rPr>
    </w:lvl>
    <w:lvl w:ilvl="3" w:tplc="04070001" w:tentative="1">
      <w:start w:val="1"/>
      <w:numFmt w:val="bullet"/>
      <w:lvlText w:val=""/>
      <w:lvlJc w:val="left"/>
      <w:pPr>
        <w:tabs>
          <w:tab w:val="num" w:pos="2580"/>
        </w:tabs>
        <w:ind w:left="2580" w:hanging="360"/>
      </w:pPr>
      <w:rPr>
        <w:rFonts w:ascii="Symbol" w:hAnsi="Symbol" w:hint="default"/>
      </w:rPr>
    </w:lvl>
    <w:lvl w:ilvl="4" w:tplc="04070003" w:tentative="1">
      <w:start w:val="1"/>
      <w:numFmt w:val="bullet"/>
      <w:lvlText w:val="o"/>
      <w:lvlJc w:val="left"/>
      <w:pPr>
        <w:tabs>
          <w:tab w:val="num" w:pos="3300"/>
        </w:tabs>
        <w:ind w:left="3300" w:hanging="360"/>
      </w:pPr>
      <w:rPr>
        <w:rFonts w:ascii="Courier New" w:hAnsi="Courier New" w:hint="default"/>
      </w:rPr>
    </w:lvl>
    <w:lvl w:ilvl="5" w:tplc="04070005" w:tentative="1">
      <w:start w:val="1"/>
      <w:numFmt w:val="bullet"/>
      <w:lvlText w:val=""/>
      <w:lvlJc w:val="left"/>
      <w:pPr>
        <w:tabs>
          <w:tab w:val="num" w:pos="4020"/>
        </w:tabs>
        <w:ind w:left="4020" w:hanging="360"/>
      </w:pPr>
      <w:rPr>
        <w:rFonts w:ascii="Wingdings" w:hAnsi="Wingdings" w:hint="default"/>
      </w:rPr>
    </w:lvl>
    <w:lvl w:ilvl="6" w:tplc="04070001" w:tentative="1">
      <w:start w:val="1"/>
      <w:numFmt w:val="bullet"/>
      <w:lvlText w:val=""/>
      <w:lvlJc w:val="left"/>
      <w:pPr>
        <w:tabs>
          <w:tab w:val="num" w:pos="4740"/>
        </w:tabs>
        <w:ind w:left="4740" w:hanging="360"/>
      </w:pPr>
      <w:rPr>
        <w:rFonts w:ascii="Symbol" w:hAnsi="Symbol" w:hint="default"/>
      </w:rPr>
    </w:lvl>
    <w:lvl w:ilvl="7" w:tplc="04070003" w:tentative="1">
      <w:start w:val="1"/>
      <w:numFmt w:val="bullet"/>
      <w:lvlText w:val="o"/>
      <w:lvlJc w:val="left"/>
      <w:pPr>
        <w:tabs>
          <w:tab w:val="num" w:pos="5460"/>
        </w:tabs>
        <w:ind w:left="5460" w:hanging="360"/>
      </w:pPr>
      <w:rPr>
        <w:rFonts w:ascii="Courier New" w:hAnsi="Courier New" w:hint="default"/>
      </w:rPr>
    </w:lvl>
    <w:lvl w:ilvl="8" w:tplc="04070005" w:tentative="1">
      <w:start w:val="1"/>
      <w:numFmt w:val="bullet"/>
      <w:lvlText w:val=""/>
      <w:lvlJc w:val="left"/>
      <w:pPr>
        <w:tabs>
          <w:tab w:val="num" w:pos="6180"/>
        </w:tabs>
        <w:ind w:left="6180" w:hanging="360"/>
      </w:pPr>
      <w:rPr>
        <w:rFonts w:ascii="Wingdings" w:hAnsi="Wingdings" w:hint="default"/>
      </w:rPr>
    </w:lvl>
  </w:abstractNum>
  <w:num w:numId="1">
    <w:abstractNumId w:val="3"/>
  </w:num>
  <w:num w:numId="2">
    <w:abstractNumId w:val="11"/>
  </w:num>
  <w:num w:numId="3">
    <w:abstractNumId w:val="7"/>
  </w:num>
  <w:num w:numId="4">
    <w:abstractNumId w:val="4"/>
  </w:num>
  <w:num w:numId="5">
    <w:abstractNumId w:val="0"/>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9"/>
  </w:num>
  <w:num w:numId="10">
    <w:abstractNumId w:val="8"/>
  </w:num>
  <w:num w:numId="11">
    <w:abstractNumId w:val="5"/>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8"/>
  <w:hyphenationZone w:val="425"/>
  <w:noPunctuationKerning/>
  <w:characterSpacingControl w:val="doNotCompress"/>
  <w:hdrShapeDefaults>
    <o:shapedefaults v:ext="edit" spidmax="2050">
      <o:colormenu v:ext="edit" fillcolor="none" strokecolor="none"/>
    </o:shapedefaults>
    <o:shapelayout v:ext="edit">
      <o:idmap v:ext="edit" data="2"/>
    </o:shapelayout>
  </w:hdrShapeDefaults>
  <w:footnotePr>
    <w:footnote w:id="-1"/>
    <w:footnote w:id="0"/>
  </w:footnotePr>
  <w:endnotePr>
    <w:endnote w:id="-1"/>
    <w:endnote w:id="0"/>
  </w:endnotePr>
  <w:compat/>
  <w:rsids>
    <w:rsidRoot w:val="0097692A"/>
    <w:rsid w:val="0006612D"/>
    <w:rsid w:val="000809A5"/>
    <w:rsid w:val="00294FE7"/>
    <w:rsid w:val="002F4341"/>
    <w:rsid w:val="004367A1"/>
    <w:rsid w:val="0046091B"/>
    <w:rsid w:val="00496D57"/>
    <w:rsid w:val="00550B16"/>
    <w:rsid w:val="006074A0"/>
    <w:rsid w:val="00655DFB"/>
    <w:rsid w:val="006B1B98"/>
    <w:rsid w:val="006E5571"/>
    <w:rsid w:val="0079390E"/>
    <w:rsid w:val="0079495E"/>
    <w:rsid w:val="007C6746"/>
    <w:rsid w:val="0097692A"/>
    <w:rsid w:val="009F36B8"/>
    <w:rsid w:val="00AF50B2"/>
    <w:rsid w:val="00C208DD"/>
    <w:rsid w:val="00D222A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495E"/>
    <w:rPr>
      <w:rFonts w:ascii="Arial" w:hAnsi="Arial"/>
      <w:sz w:val="24"/>
      <w:lang w:val="de-DE" w:eastAsia="de-DE"/>
    </w:rPr>
  </w:style>
  <w:style w:type="paragraph" w:styleId="berschrift1">
    <w:name w:val="heading 1"/>
    <w:basedOn w:val="Standard"/>
    <w:next w:val="Standard"/>
    <w:qFormat/>
    <w:rsid w:val="0079495E"/>
    <w:pPr>
      <w:keepNext/>
      <w:spacing w:line="360" w:lineRule="auto"/>
      <w:jc w:val="both"/>
      <w:outlineLvl w:val="0"/>
    </w:pPr>
    <w:rPr>
      <w:b/>
    </w:rPr>
  </w:style>
  <w:style w:type="paragraph" w:styleId="berschrift2">
    <w:name w:val="heading 2"/>
    <w:basedOn w:val="Standard"/>
    <w:next w:val="Standard"/>
    <w:qFormat/>
    <w:rsid w:val="0079495E"/>
    <w:pPr>
      <w:keepNext/>
      <w:spacing w:line="360" w:lineRule="auto"/>
      <w:ind w:right="845"/>
      <w:jc w:val="both"/>
      <w:outlineLvl w:val="1"/>
    </w:pPr>
    <w:rPr>
      <w:b/>
      <w:sz w:val="36"/>
    </w:rPr>
  </w:style>
  <w:style w:type="paragraph" w:styleId="berschrift3">
    <w:name w:val="heading 3"/>
    <w:basedOn w:val="Standard"/>
    <w:next w:val="Standard"/>
    <w:qFormat/>
    <w:rsid w:val="0079495E"/>
    <w:pPr>
      <w:keepNext/>
      <w:spacing w:line="360" w:lineRule="auto"/>
      <w:outlineLvl w:val="2"/>
    </w:pPr>
    <w:rPr>
      <w:b/>
      <w:bCs/>
      <w:sz w:val="22"/>
      <w:lang w:val="de-AT"/>
    </w:rPr>
  </w:style>
  <w:style w:type="paragraph" w:styleId="berschrift4">
    <w:name w:val="heading 4"/>
    <w:basedOn w:val="Standard"/>
    <w:next w:val="Standard"/>
    <w:qFormat/>
    <w:rsid w:val="0079495E"/>
    <w:pPr>
      <w:keepNext/>
      <w:outlineLvl w:val="3"/>
    </w:pPr>
    <w:rPr>
      <w:b/>
      <w:bCs/>
    </w:rPr>
  </w:style>
  <w:style w:type="paragraph" w:styleId="berschrift5">
    <w:name w:val="heading 5"/>
    <w:basedOn w:val="Standard"/>
    <w:next w:val="Standard"/>
    <w:qFormat/>
    <w:rsid w:val="0079495E"/>
    <w:pPr>
      <w:keepNext/>
      <w:autoSpaceDE w:val="0"/>
      <w:autoSpaceDN w:val="0"/>
      <w:adjustRightInd w:val="0"/>
      <w:spacing w:line="360" w:lineRule="auto"/>
      <w:jc w:val="both"/>
      <w:outlineLvl w:val="4"/>
    </w:pPr>
    <w:rPr>
      <w:b/>
      <w:bCs/>
      <w:sz w:val="22"/>
    </w:rPr>
  </w:style>
  <w:style w:type="paragraph" w:styleId="berschrift6">
    <w:name w:val="heading 6"/>
    <w:basedOn w:val="Standard"/>
    <w:next w:val="Standard"/>
    <w:qFormat/>
    <w:rsid w:val="0079495E"/>
    <w:pPr>
      <w:keepNext/>
      <w:outlineLvl w:val="5"/>
    </w:pPr>
    <w:rPr>
      <w:b/>
      <w:bCs/>
      <w:color w:val="99CC00"/>
      <w:sz w:val="32"/>
    </w:rPr>
  </w:style>
  <w:style w:type="paragraph" w:styleId="berschrift7">
    <w:name w:val="heading 7"/>
    <w:basedOn w:val="Standard"/>
    <w:next w:val="Standard"/>
    <w:qFormat/>
    <w:rsid w:val="0079495E"/>
    <w:pPr>
      <w:keepNext/>
      <w:autoSpaceDE w:val="0"/>
      <w:autoSpaceDN w:val="0"/>
      <w:adjustRightInd w:val="0"/>
      <w:jc w:val="right"/>
      <w:outlineLvl w:val="6"/>
    </w:pPr>
    <w:rPr>
      <w:b/>
      <w:bCs/>
      <w:sz w:val="20"/>
    </w:rPr>
  </w:style>
  <w:style w:type="paragraph" w:styleId="berschrift8">
    <w:name w:val="heading 8"/>
    <w:basedOn w:val="Standard"/>
    <w:next w:val="Standard"/>
    <w:qFormat/>
    <w:rsid w:val="0079495E"/>
    <w:pPr>
      <w:keepNext/>
      <w:outlineLvl w:val="7"/>
    </w:pPr>
    <w:rPr>
      <w:b/>
      <w:bCs/>
      <w:color w:val="99CC00"/>
    </w:rPr>
  </w:style>
  <w:style w:type="paragraph" w:styleId="berschrift9">
    <w:name w:val="heading 9"/>
    <w:basedOn w:val="Standard"/>
    <w:next w:val="Standard"/>
    <w:qFormat/>
    <w:rsid w:val="0079495E"/>
    <w:pPr>
      <w:keepNext/>
      <w:outlineLvl w:val="8"/>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79495E"/>
    <w:pPr>
      <w:tabs>
        <w:tab w:val="center" w:pos="4536"/>
        <w:tab w:val="right" w:pos="9072"/>
      </w:tabs>
    </w:pPr>
  </w:style>
  <w:style w:type="paragraph" w:styleId="Fuzeile">
    <w:name w:val="footer"/>
    <w:basedOn w:val="Standard"/>
    <w:semiHidden/>
    <w:rsid w:val="0079495E"/>
    <w:pPr>
      <w:tabs>
        <w:tab w:val="center" w:pos="4536"/>
        <w:tab w:val="right" w:pos="9072"/>
      </w:tabs>
    </w:pPr>
  </w:style>
  <w:style w:type="character" w:styleId="Hyperlink">
    <w:name w:val="Hyperlink"/>
    <w:basedOn w:val="Absatz-Standardschriftart"/>
    <w:semiHidden/>
    <w:rsid w:val="0079495E"/>
    <w:rPr>
      <w:color w:val="0000FF"/>
      <w:u w:val="single"/>
    </w:rPr>
  </w:style>
  <w:style w:type="paragraph" w:styleId="Textkrper">
    <w:name w:val="Body Text"/>
    <w:basedOn w:val="Standard"/>
    <w:semiHidden/>
    <w:rsid w:val="0079495E"/>
    <w:pPr>
      <w:spacing w:line="480" w:lineRule="auto"/>
      <w:jc w:val="both"/>
    </w:pPr>
    <w:rPr>
      <w:sz w:val="20"/>
    </w:rPr>
  </w:style>
  <w:style w:type="paragraph" w:styleId="Textkrper2">
    <w:name w:val="Body Text 2"/>
    <w:basedOn w:val="Standard"/>
    <w:semiHidden/>
    <w:rsid w:val="0079495E"/>
    <w:pPr>
      <w:spacing w:line="360" w:lineRule="auto"/>
      <w:jc w:val="both"/>
    </w:pPr>
    <w:rPr>
      <w:b/>
    </w:rPr>
  </w:style>
  <w:style w:type="character" w:styleId="Seitenzahl">
    <w:name w:val="page number"/>
    <w:basedOn w:val="Absatz-Standardschriftart"/>
    <w:semiHidden/>
    <w:rsid w:val="0079495E"/>
  </w:style>
  <w:style w:type="paragraph" w:styleId="Textkrper3">
    <w:name w:val="Body Text 3"/>
    <w:basedOn w:val="Standard"/>
    <w:semiHidden/>
    <w:rsid w:val="0079495E"/>
    <w:pPr>
      <w:autoSpaceDE w:val="0"/>
      <w:autoSpaceDN w:val="0"/>
      <w:adjustRightInd w:val="0"/>
      <w:jc w:val="both"/>
    </w:pPr>
    <w:rPr>
      <w:rFonts w:cs="Arial"/>
      <w:b/>
      <w:bCs/>
      <w:sz w:val="22"/>
    </w:rPr>
  </w:style>
  <w:style w:type="character" w:styleId="BesuchterHyperlink">
    <w:name w:val="FollowedHyperlink"/>
    <w:basedOn w:val="Absatz-Standardschriftart"/>
    <w:semiHidden/>
    <w:rsid w:val="0079495E"/>
    <w:rPr>
      <w:color w:val="800080"/>
      <w:u w:val="single"/>
    </w:rPr>
  </w:style>
  <w:style w:type="paragraph" w:styleId="StandardWeb">
    <w:name w:val="Normal (Web)"/>
    <w:basedOn w:val="Standard"/>
    <w:uiPriority w:val="99"/>
    <w:rsid w:val="0079495E"/>
    <w:pPr>
      <w:spacing w:before="100" w:beforeAutospacing="1" w:after="100" w:afterAutospacing="1"/>
    </w:pPr>
    <w:rPr>
      <w:rFonts w:ascii="Arial Unicode MS" w:eastAsia="Arial Unicode MS" w:hAnsi="Arial Unicode MS" w:cs="Arial Unicode MS"/>
      <w:szCs w:val="24"/>
      <w:lang w:val="de-AT"/>
    </w:rPr>
  </w:style>
  <w:style w:type="paragraph" w:styleId="Sprechblasentext">
    <w:name w:val="Balloon Text"/>
    <w:basedOn w:val="Standard"/>
    <w:semiHidden/>
    <w:rsid w:val="0079495E"/>
    <w:rPr>
      <w:rFonts w:ascii="Tahoma" w:hAnsi="Tahoma" w:cs="Tahoma"/>
      <w:sz w:val="16"/>
      <w:szCs w:val="16"/>
    </w:rPr>
  </w:style>
  <w:style w:type="character" w:styleId="Fett">
    <w:name w:val="Strong"/>
    <w:basedOn w:val="Absatz-Standardschriftart"/>
    <w:uiPriority w:val="22"/>
    <w:qFormat/>
    <w:rsid w:val="0079495E"/>
    <w:rPr>
      <w:b/>
      <w:bCs/>
    </w:rPr>
  </w:style>
  <w:style w:type="paragraph" w:styleId="Textkrper-Zeileneinzug">
    <w:name w:val="Body Text Indent"/>
    <w:basedOn w:val="Standard"/>
    <w:semiHidden/>
    <w:rsid w:val="0079495E"/>
    <w:pPr>
      <w:tabs>
        <w:tab w:val="left" w:pos="3960"/>
      </w:tabs>
      <w:spacing w:line="360" w:lineRule="auto"/>
      <w:ind w:left="3960" w:hanging="3960"/>
    </w:pPr>
    <w:rPr>
      <w:b/>
      <w:szCs w:val="24"/>
    </w:rPr>
  </w:style>
  <w:style w:type="paragraph" w:customStyle="1" w:styleId="Zwischentitel">
    <w:name w:val="Zwischentitel"/>
    <w:basedOn w:val="berschrift3"/>
    <w:autoRedefine/>
    <w:rsid w:val="0079495E"/>
    <w:pPr>
      <w:keepNext w:val="0"/>
      <w:outlineLvl w:val="9"/>
    </w:pPr>
    <w:rPr>
      <w:szCs w:val="22"/>
      <w:lang w:val="de-DE"/>
    </w:rPr>
  </w:style>
  <w:style w:type="paragraph" w:styleId="Funotentext">
    <w:name w:val="footnote text"/>
    <w:basedOn w:val="Standard"/>
    <w:semiHidden/>
    <w:rsid w:val="0079495E"/>
    <w:pPr>
      <w:tabs>
        <w:tab w:val="left" w:pos="3261"/>
      </w:tabs>
      <w:spacing w:line="360" w:lineRule="auto"/>
    </w:pPr>
    <w:rPr>
      <w:sz w:val="20"/>
      <w:lang w:val="de-AT"/>
    </w:rPr>
  </w:style>
  <w:style w:type="character" w:customStyle="1" w:styleId="Formatvorlagefliesstextgrau1Arial11pt">
    <w:name w:val="Formatvorlage fliesstextgrau1 + Arial 11 pt"/>
    <w:basedOn w:val="Absatz-Standardschriftart"/>
    <w:rsid w:val="0079495E"/>
    <w:rPr>
      <w:rFonts w:ascii="Arial" w:hAnsi="Arial" w:hint="default"/>
      <w:i w:val="0"/>
      <w:iCs w:val="0"/>
      <w:strike w:val="0"/>
      <w:dstrike w:val="0"/>
      <w:color w:val="auto"/>
      <w:sz w:val="22"/>
      <w:szCs w:val="18"/>
      <w:u w:val="none"/>
      <w:effect w:val="none"/>
    </w:rPr>
  </w:style>
  <w:style w:type="paragraph" w:styleId="Blocktext">
    <w:name w:val="Block Text"/>
    <w:basedOn w:val="Standard"/>
    <w:semiHidden/>
    <w:rsid w:val="0079495E"/>
    <w:pPr>
      <w:spacing w:line="360" w:lineRule="auto"/>
      <w:ind w:left="708" w:right="70"/>
      <w:jc w:val="both"/>
    </w:pPr>
    <w:rPr>
      <w:rFonts w:cs="Arial"/>
      <w:color w:val="000000"/>
      <w:sz w:val="20"/>
    </w:rPr>
  </w:style>
  <w:style w:type="paragraph" w:styleId="NurText">
    <w:name w:val="Plain Text"/>
    <w:basedOn w:val="Standard"/>
    <w:semiHidden/>
    <w:rsid w:val="0079495E"/>
    <w:rPr>
      <w:rFonts w:ascii="Consolas" w:eastAsia="Calibri" w:hAnsi="Consolas"/>
      <w:sz w:val="21"/>
      <w:szCs w:val="21"/>
      <w:lang w:val="de-AT" w:eastAsia="en-US"/>
    </w:rPr>
  </w:style>
  <w:style w:type="paragraph" w:styleId="Listenabsatz">
    <w:name w:val="List Paragraph"/>
    <w:basedOn w:val="Standard"/>
    <w:uiPriority w:val="34"/>
    <w:qFormat/>
    <w:rsid w:val="00550B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MB-User-mm.lksdom21.lks.local\mm-Daten\SALK\&#214;ffentlichkeitsarbeit\Pressekonferenzen%20versch.Themen\2010\Sportmedizin%20Reha\Finaler%20Text\www.salk.at\sportmedizin" TargetMode="External"/><Relationship Id="rId13" Type="http://schemas.openxmlformats.org/officeDocument/2006/relationships/hyperlink" Target="http://www.salk.at/3929.html%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ortmedizin@salk.at" TargetMode="External"/><Relationship Id="rId12" Type="http://schemas.openxmlformats.org/officeDocument/2006/relationships/hyperlink" Target="http://www.salk.at/3929.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lk.at/3929.html" TargetMode="External"/><Relationship Id="rId5" Type="http://schemas.openxmlformats.org/officeDocument/2006/relationships/footnotes" Target="footnotes.xml"/><Relationship Id="rId15" Type="http://schemas.openxmlformats.org/officeDocument/2006/relationships/hyperlink" Target="http://www.salk.at/3863.html" TargetMode="External"/><Relationship Id="rId10" Type="http://schemas.openxmlformats.org/officeDocument/2006/relationships/hyperlink" Target="http://www.salk.at/3929.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lk.at/3929.html" TargetMode="External"/><Relationship Id="rId14" Type="http://schemas.openxmlformats.org/officeDocument/2006/relationships/hyperlink" Target="http://www.salk.at/6890.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mmwa\Lokale%20Einstellungen\Temporary%20Internet%20Files\OLK83\vorl_press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vorl_presse.dot</Template>
  <TotalTime>0</TotalTime>
  <Pages>5</Pages>
  <Words>1556</Words>
  <Characters>12210</Characters>
  <Application>Microsoft Office Word</Application>
  <DocSecurity>0</DocSecurity>
  <Lines>101</Lines>
  <Paragraphs>27</Paragraphs>
  <ScaleCrop>false</ScaleCrop>
  <HeadingPairs>
    <vt:vector size="2" baseType="variant">
      <vt:variant>
        <vt:lpstr>Titel</vt:lpstr>
      </vt:variant>
      <vt:variant>
        <vt:i4>1</vt:i4>
      </vt:variant>
    </vt:vector>
  </HeadingPairs>
  <TitlesOfParts>
    <vt:vector size="1" baseType="lpstr">
      <vt:lpstr>Eröffnung Neurointensiv</vt:lpstr>
    </vt:vector>
  </TitlesOfParts>
  <Company>SALK</Company>
  <LinksUpToDate>false</LinksUpToDate>
  <CharactersWithSpaces>13739</CharactersWithSpaces>
  <SharedDoc>false</SharedDoc>
  <HyperlinkBase/>
  <HLinks>
    <vt:vector size="42" baseType="variant">
      <vt:variant>
        <vt:i4>7209019</vt:i4>
      </vt:variant>
      <vt:variant>
        <vt:i4>6</vt:i4>
      </vt:variant>
      <vt:variant>
        <vt:i4>0</vt:i4>
      </vt:variant>
      <vt:variant>
        <vt:i4>5</vt:i4>
      </vt:variant>
      <vt:variant>
        <vt:lpwstr>http://www.salk.at/</vt:lpwstr>
      </vt:variant>
      <vt:variant>
        <vt:lpwstr/>
      </vt:variant>
      <vt:variant>
        <vt:i4>1376353</vt:i4>
      </vt:variant>
      <vt:variant>
        <vt:i4>3</vt:i4>
      </vt:variant>
      <vt:variant>
        <vt:i4>0</vt:i4>
      </vt:variant>
      <vt:variant>
        <vt:i4>5</vt:i4>
      </vt:variant>
      <vt:variant>
        <vt:lpwstr>mailto:m.weinberger@lks.at</vt:lpwstr>
      </vt:variant>
      <vt:variant>
        <vt:lpwstr/>
      </vt:variant>
      <vt:variant>
        <vt:i4>7667792</vt:i4>
      </vt:variant>
      <vt:variant>
        <vt:i4>0</vt:i4>
      </vt:variant>
      <vt:variant>
        <vt:i4>0</vt:i4>
      </vt:variant>
      <vt:variant>
        <vt:i4>5</vt:i4>
      </vt:variant>
      <vt:variant>
        <vt:lpwstr>mailto:presse@lks.at</vt:lpwstr>
      </vt:variant>
      <vt:variant>
        <vt:lpwstr/>
      </vt:variant>
      <vt:variant>
        <vt:i4>131144</vt:i4>
      </vt:variant>
      <vt:variant>
        <vt:i4>3</vt:i4>
      </vt:variant>
      <vt:variant>
        <vt:i4>0</vt:i4>
      </vt:variant>
      <vt:variant>
        <vt:i4>5</vt:i4>
      </vt:variant>
      <vt:variant>
        <vt:lpwstr>www.salk.at/sportmedizin</vt:lpwstr>
      </vt:variant>
      <vt:variant>
        <vt:lpwstr/>
      </vt:variant>
      <vt:variant>
        <vt:i4>4456548</vt:i4>
      </vt:variant>
      <vt:variant>
        <vt:i4>0</vt:i4>
      </vt:variant>
      <vt:variant>
        <vt:i4>0</vt:i4>
      </vt:variant>
      <vt:variant>
        <vt:i4>5</vt:i4>
      </vt:variant>
      <vt:variant>
        <vt:lpwstr>mailto:sportmedizin@salk.at</vt:lpwstr>
      </vt:variant>
      <vt:variant>
        <vt:lpwstr/>
      </vt:variant>
      <vt:variant>
        <vt:i4>1835063</vt:i4>
      </vt:variant>
      <vt:variant>
        <vt:i4>-1</vt:i4>
      </vt:variant>
      <vt:variant>
        <vt:i4>2050</vt:i4>
      </vt:variant>
      <vt:variant>
        <vt:i4>1</vt:i4>
      </vt:variant>
      <vt:variant>
        <vt:lpwstr>UI_sportmed_RGB_komp</vt:lpwstr>
      </vt:variant>
      <vt:variant>
        <vt:lpwstr/>
      </vt:variant>
      <vt:variant>
        <vt:i4>5963834</vt:i4>
      </vt:variant>
      <vt:variant>
        <vt:i4>-1</vt:i4>
      </vt:variant>
      <vt:variant>
        <vt:i4>2051</vt:i4>
      </vt:variant>
      <vt:variant>
        <vt:i4>1</vt:i4>
      </vt:variant>
      <vt:variant>
        <vt:lpwstr>LOGO Olympiazentrum_RGB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Eröffnung Neurointensiv</dc:title>
  <dc:creator>Miksch</dc:creator>
  <cp:lastModifiedBy>Niebauer Josef</cp:lastModifiedBy>
  <cp:revision>2</cp:revision>
  <cp:lastPrinted>2012-11-16T08:50:00Z</cp:lastPrinted>
  <dcterms:created xsi:type="dcterms:W3CDTF">2012-11-20T19:43:00Z</dcterms:created>
  <dcterms:modified xsi:type="dcterms:W3CDTF">2012-11-20T19:43:00Z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